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长江大学石油工程学院2026届优秀本科毕业生免试攻读硕士学位研究生遴选工作方案</w:t>
      </w:r>
    </w:p>
    <w:p>
      <w:pPr>
        <w:spacing w:after="80" w:lineRule="auto" w:line="360"/>
        <w:ind w:firstLine="482"/>
        <w:jc w:val="both"/>
      </w:pPr>
      <w:r>
        <w:rPr>
          <w:rFonts w:ascii="Times New Roman" w:hAnsi="Times New Roman" w:eastAsia="宋体"/>
          <w:b w:val="0"/>
          <w:sz w:val="24"/>
        </w:rPr>
        <w:t>长江大学石油工程学院2026届优秀本科毕业生免试攻读硕士学位研究生遴选工作方案</w:t>
      </w:r>
    </w:p>
    <w:p>
      <w:pPr>
        <w:spacing w:after="80" w:lineRule="auto" w:line="360"/>
        <w:ind w:firstLine="482"/>
        <w:jc w:val="both"/>
      </w:pPr>
      <w:r>
        <w:rPr>
          <w:rFonts w:ascii="Times New Roman" w:hAnsi="Times New Roman" w:eastAsia="宋体"/>
          <w:b w:val="0"/>
          <w:sz w:val="24"/>
        </w:rPr>
        <w:t>发布日期（推定）：2025年8月26日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成立学院推免生遴选工作领导小组，组长为宇波，成员包括李忠慧、张顶学、张昊、郑双进、史宝成，纪检委员为范梅英，秘书为袁红利，负责制定推免工作实施方案并组织实施。</w:t>
      </w:r>
    </w:p>
    <w:p>
      <w:pPr>
        <w:spacing w:after="80" w:lineRule="auto" w:line="360"/>
        <w:ind w:firstLine="482"/>
        <w:jc w:val="both"/>
      </w:pPr>
      <w:r>
        <w:rPr>
          <w:rFonts w:ascii="Times New Roman" w:hAnsi="Times New Roman" w:eastAsia="宋体"/>
          <w:b w:val="0"/>
          <w:sz w:val="24"/>
        </w:rPr>
        <w:t>2. 成立推免生遴选专家审核小组，组长为李忠慧，成员包括张顶学、郑双进、张昊、何宏、熊青山、刘保磊、候宝峰、何淼、张兴凯、刘玉龙，负责对申请推免学生进行资格审核和奖励加分审查。</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石油工程学院普通全日制本科2026届毕业生，不含定向、专升本以及第二学士学位学生。</w:t>
      </w:r>
    </w:p>
    <w:p>
      <w:pPr>
        <w:spacing w:before="160" w:after="80" w:lineRule="auto" w:line="360"/>
        <w:jc w:val="left"/>
      </w:pPr>
      <w:r>
        <w:rPr>
          <w:rFonts w:ascii="Times New Roman" w:hAnsi="Times New Roman" w:eastAsia="宋体"/>
          <w:b/>
          <w:sz w:val="28"/>
        </w:rPr>
        <w:t>三、推荐类型、条件和考核标准</w:t>
      </w:r>
    </w:p>
    <w:p>
      <w:pPr>
        <w:spacing w:after="80" w:lineRule="auto" w:line="360"/>
        <w:ind w:firstLine="482"/>
        <w:jc w:val="both"/>
      </w:pPr>
      <w:r>
        <w:rPr>
          <w:rFonts w:ascii="Times New Roman" w:hAnsi="Times New Roman" w:eastAsia="宋体"/>
          <w:b w:val="0"/>
          <w:sz w:val="24"/>
        </w:rPr>
        <w:t>按《长江大学推荐优秀应届本科毕业生免试攻读硕士学位研究生管理办法（试行）》（长大校发〔2025〕9号）第四章、第七章执行。</w:t>
      </w:r>
    </w:p>
    <w:p>
      <w:pPr>
        <w:spacing w:before="160" w:after="80" w:lineRule="auto" w:line="360"/>
        <w:jc w:val="left"/>
      </w:pPr>
      <w:r>
        <w:rPr>
          <w:rFonts w:ascii="Times New Roman" w:hAnsi="Times New Roman" w:eastAsia="宋体"/>
          <w:b/>
          <w:sz w:val="28"/>
        </w:rPr>
        <w:t>四、推免生名额</w:t>
      </w:r>
    </w:p>
    <w:p>
      <w:pPr>
        <w:spacing w:after="80" w:lineRule="auto" w:line="360"/>
        <w:ind w:firstLine="482"/>
        <w:jc w:val="both"/>
      </w:pPr>
      <w:r>
        <w:rPr>
          <w:rFonts w:ascii="Times New Roman" w:hAnsi="Times New Roman" w:eastAsia="宋体"/>
          <w:b w:val="0"/>
          <w:sz w:val="24"/>
        </w:rPr>
        <w:t>1. 学院分专业按分配推免生总名额的120%（其中20%为候补人员）确定拟推荐学生名单并公示。</w:t>
      </w:r>
    </w:p>
    <w:p>
      <w:pPr>
        <w:spacing w:after="80" w:lineRule="auto" w:line="360"/>
        <w:ind w:firstLine="482"/>
        <w:jc w:val="both"/>
      </w:pPr>
      <w:r>
        <w:rPr>
          <w:rFonts w:ascii="Times New Roman" w:hAnsi="Times New Roman" w:eastAsia="宋体"/>
          <w:b w:val="0"/>
          <w:sz w:val="24"/>
        </w:rPr>
        <w:t>2. 审核、公示期间，若拟推荐推免生不符合条件或自动放弃，由候补人选按排名依次递补。</w:t>
      </w:r>
    </w:p>
    <w:p>
      <w:pPr>
        <w:spacing w:after="80" w:lineRule="auto" w:line="360"/>
        <w:ind w:firstLine="482"/>
        <w:jc w:val="both"/>
      </w:pPr>
      <w:r>
        <w:rPr>
          <w:rFonts w:ascii="Times New Roman" w:hAnsi="Times New Roman" w:eastAsia="宋体"/>
          <w:b w:val="0"/>
          <w:sz w:val="24"/>
        </w:rPr>
        <w:t>3. 具体推免名额待推免指标下达后另行通知。</w:t>
      </w:r>
    </w:p>
    <w:p>
      <w:pPr>
        <w:spacing w:before="160" w:after="80" w:lineRule="auto" w:line="360"/>
        <w:jc w:val="left"/>
      </w:pPr>
      <w:r>
        <w:rPr>
          <w:rFonts w:ascii="Times New Roman" w:hAnsi="Times New Roman" w:eastAsia="宋体"/>
          <w:b/>
          <w:sz w:val="28"/>
        </w:rPr>
        <w:t>五、相关说明</w:t>
      </w:r>
    </w:p>
    <w:p>
      <w:pPr>
        <w:spacing w:after="80" w:lineRule="auto" w:line="360"/>
        <w:ind w:firstLine="482"/>
        <w:jc w:val="both"/>
      </w:pPr>
      <w:r>
        <w:rPr>
          <w:rFonts w:ascii="Times New Roman" w:hAnsi="Times New Roman" w:eastAsia="宋体"/>
          <w:b w:val="0"/>
          <w:sz w:val="24"/>
        </w:rPr>
        <w:t>1. 排名要求：按专业（油卓班、中俄班单独排名）综合成绩总分由高到低排序；综合成绩相同时，以学业成绩高低排名推荐；学业成绩再相同时，依次以英语六级成绩、英语四级成绩、《大学英语》平均分高低排名。</w:t>
      </w:r>
    </w:p>
    <w:p>
      <w:pPr>
        <w:spacing w:after="80" w:lineRule="auto" w:line="360"/>
        <w:ind w:firstLine="482"/>
        <w:jc w:val="both"/>
      </w:pPr>
      <w:r>
        <w:rPr>
          <w:rFonts w:ascii="Times New Roman" w:hAnsi="Times New Roman" w:eastAsia="宋体"/>
          <w:b w:val="0"/>
          <w:sz w:val="24"/>
        </w:rPr>
        <w:t>2. 综合成绩计算公式：综合成绩=学业成绩+奖励分。</w:t>
      </w:r>
    </w:p>
    <w:p>
      <w:pPr>
        <w:spacing w:after="80" w:lineRule="auto" w:line="360"/>
        <w:ind w:firstLine="482"/>
        <w:jc w:val="both"/>
      </w:pPr>
      <w:r>
        <w:rPr>
          <w:rFonts w:ascii="Times New Roman" w:hAnsi="Times New Roman" w:eastAsia="宋体"/>
          <w:b w:val="0"/>
          <w:sz w:val="24"/>
        </w:rPr>
        <w:t>3. 诚实守信：学生在申请推免过程中应诚实守信，否则学校将有关失信情况如实记入个人档案。</w:t>
      </w:r>
    </w:p>
    <w:p>
      <w:pPr>
        <w:spacing w:before="160" w:after="80" w:lineRule="auto" w:line="360"/>
        <w:jc w:val="left"/>
      </w:pPr>
      <w:r>
        <w:rPr>
          <w:rFonts w:ascii="Times New Roman" w:hAnsi="Times New Roman" w:eastAsia="宋体"/>
          <w:b/>
          <w:sz w:val="28"/>
        </w:rPr>
        <w:t>六、推荐程序</w:t>
      </w:r>
    </w:p>
    <w:p>
      <w:pPr>
        <w:spacing w:after="80" w:lineRule="auto" w:line="360"/>
        <w:ind w:firstLine="482"/>
        <w:jc w:val="both"/>
      </w:pPr>
      <w:r>
        <w:rPr>
          <w:rFonts w:ascii="Times New Roman" w:hAnsi="Times New Roman" w:eastAsia="宋体"/>
          <w:b w:val="0"/>
          <w:sz w:val="24"/>
        </w:rPr>
        <w:t>1. 学生本人向学院提出申请，填写《长江大学优秀应届本科毕业生免试攻读硕士学位研究生申请表》等相关表格。</w:t>
      </w:r>
    </w:p>
    <w:p>
      <w:pPr>
        <w:spacing w:after="80" w:lineRule="auto" w:line="360"/>
        <w:ind w:firstLine="482"/>
        <w:jc w:val="both"/>
      </w:pPr>
      <w:r>
        <w:rPr>
          <w:rFonts w:ascii="Times New Roman" w:hAnsi="Times New Roman" w:eastAsia="宋体"/>
          <w:b w:val="0"/>
          <w:sz w:val="24"/>
        </w:rPr>
        <w:t>2. 学院及相关部门对申请学生的资格、科研创新成果、论文（文章）、竞赛获奖奖项的真实性和奖励加分等内容进行审核鉴定。</w:t>
      </w:r>
    </w:p>
    <w:p>
      <w:pPr>
        <w:spacing w:after="80" w:lineRule="auto" w:line="360"/>
        <w:ind w:firstLine="482"/>
        <w:jc w:val="both"/>
      </w:pPr>
      <w:r>
        <w:rPr>
          <w:rFonts w:ascii="Times New Roman" w:hAnsi="Times New Roman" w:eastAsia="宋体"/>
          <w:b w:val="0"/>
          <w:sz w:val="24"/>
        </w:rPr>
        <w:t>3. 申请学生将申请表及审定后的奖励证明等支撑材料原件和复印件交至学院教学办，材料报送截止时间为9月8日下午17:00，逾期视为放弃。</w:t>
      </w:r>
    </w:p>
    <w:p>
      <w:pPr>
        <w:spacing w:after="80" w:lineRule="auto" w:line="360"/>
        <w:ind w:firstLine="482"/>
        <w:jc w:val="both"/>
      </w:pPr>
      <w:r>
        <w:rPr>
          <w:rFonts w:ascii="Times New Roman" w:hAnsi="Times New Roman" w:eastAsia="宋体"/>
          <w:b w:val="0"/>
          <w:sz w:val="24"/>
        </w:rPr>
        <w:t>4. 学院对申请特殊学术专长推免生和提交科研创新成果、竞赛获奖的推免生组织答辩。</w:t>
      </w:r>
    </w:p>
    <w:p>
      <w:pPr>
        <w:spacing w:after="80" w:lineRule="auto" w:line="360"/>
        <w:ind w:firstLine="482"/>
        <w:jc w:val="both"/>
      </w:pPr>
      <w:r>
        <w:rPr>
          <w:rFonts w:ascii="Times New Roman" w:hAnsi="Times New Roman" w:eastAsia="宋体"/>
          <w:b w:val="0"/>
          <w:sz w:val="24"/>
        </w:rPr>
        <w:t>5. 学院对资格审核通过的学生以专业为单位进行综合成绩排序公示（2天），公示期满无异议后报本科生院。</w:t>
      </w:r>
    </w:p>
    <w:p>
      <w:pPr>
        <w:spacing w:after="80" w:lineRule="auto" w:line="360"/>
        <w:ind w:firstLine="482"/>
        <w:jc w:val="both"/>
      </w:pPr>
      <w:r>
        <w:rPr>
          <w:rFonts w:ascii="Times New Roman" w:hAnsi="Times New Roman" w:eastAsia="宋体"/>
          <w:b w:val="0"/>
          <w:sz w:val="24"/>
        </w:rPr>
        <w:t>6. 学院依据综合排名，分专业按推免生名额的120%（其中20%为候补人员）确定拟推免名单并公示（3天），公示期满无异议后报本科生院。</w:t>
      </w:r>
    </w:p>
    <w:p>
      <w:pPr>
        <w:spacing w:before="160" w:after="80" w:lineRule="auto" w:line="360"/>
        <w:jc w:val="left"/>
      </w:pPr>
      <w:r>
        <w:rPr>
          <w:rFonts w:ascii="Times New Roman" w:hAnsi="Times New Roman" w:eastAsia="宋体"/>
          <w:b/>
          <w:sz w:val="28"/>
        </w:rPr>
        <w:t>七、遴选工作日程安排</w:t>
      </w:r>
    </w:p>
    <w:p>
      <w:pPr>
        <w:spacing w:after="80" w:lineRule="auto" w:line="360"/>
        <w:ind w:firstLine="482"/>
        <w:jc w:val="both"/>
      </w:pPr>
      <w:r>
        <w:rPr>
          <w:rFonts w:ascii="Times New Roman" w:hAnsi="Times New Roman" w:eastAsia="宋体"/>
          <w:b w:val="0"/>
          <w:sz w:val="24"/>
        </w:rPr>
        <w:t>1. 9月4日前：学院制定推免工作实施方案，成立领导小组，报本科生院审核后公布。</w:t>
      </w:r>
    </w:p>
    <w:p>
      <w:pPr>
        <w:spacing w:after="80" w:lineRule="auto" w:line="360"/>
        <w:ind w:firstLine="482"/>
        <w:jc w:val="both"/>
      </w:pPr>
      <w:r>
        <w:rPr>
          <w:rFonts w:ascii="Times New Roman" w:hAnsi="Times New Roman" w:eastAsia="宋体"/>
          <w:b w:val="0"/>
          <w:sz w:val="24"/>
        </w:rPr>
        <w:t>2. 9月9日前：完成报名及材料审核（逾期不再补报）。学生从9月4日开始报名，提交申请表格；学院及相关部门对资格、科研创新成果、论文、竞赛获奖等材料进行审核鉴定并签字盖章；申请学生将材料交至学院，逾期视为放弃。</w:t>
      </w:r>
    </w:p>
    <w:p>
      <w:pPr>
        <w:spacing w:after="80" w:lineRule="auto" w:line="360"/>
        <w:ind w:firstLine="482"/>
        <w:jc w:val="both"/>
      </w:pPr>
      <w:r>
        <w:rPr>
          <w:rFonts w:ascii="Times New Roman" w:hAnsi="Times New Roman" w:eastAsia="宋体"/>
          <w:b w:val="0"/>
          <w:sz w:val="24"/>
        </w:rPr>
        <w:t>3. 9月10日前：组织相关学生答辩，专家审核小组对申请特殊学术专长推免生及提交科研创新成果、竞赛获奖的学生进行答辩审核（全程录音录像），给出明确审核认定意见并签字存档。</w:t>
      </w:r>
    </w:p>
    <w:p>
      <w:pPr>
        <w:spacing w:after="80" w:lineRule="auto" w:line="360"/>
        <w:ind w:firstLine="482"/>
        <w:jc w:val="both"/>
      </w:pPr>
      <w:r>
        <w:rPr>
          <w:rFonts w:ascii="Times New Roman" w:hAnsi="Times New Roman" w:eastAsia="宋体"/>
          <w:b w:val="0"/>
          <w:sz w:val="24"/>
        </w:rPr>
        <w:t>4. 9月11日前：学院公布名额分配方案（各专业候补名额须明确），报本科生院审核后在本院网站公布。</w:t>
      </w:r>
    </w:p>
    <w:p>
      <w:pPr>
        <w:spacing w:after="80" w:lineRule="auto" w:line="360"/>
        <w:ind w:firstLine="482"/>
        <w:jc w:val="both"/>
      </w:pPr>
      <w:r>
        <w:rPr>
          <w:rFonts w:ascii="Times New Roman" w:hAnsi="Times New Roman" w:eastAsia="宋体"/>
          <w:b w:val="0"/>
          <w:sz w:val="24"/>
        </w:rPr>
        <w:t>5. 9月12日-13日：资格审核名单公示（2天），公示期满无异议后报本科生院。</w:t>
      </w:r>
    </w:p>
    <w:p>
      <w:pPr>
        <w:spacing w:after="80" w:lineRule="auto" w:line="360"/>
        <w:ind w:firstLine="482"/>
        <w:jc w:val="both"/>
      </w:pPr>
      <w:r>
        <w:rPr>
          <w:rFonts w:ascii="Times New Roman" w:hAnsi="Times New Roman" w:eastAsia="宋体"/>
          <w:b w:val="0"/>
          <w:sz w:val="24"/>
        </w:rPr>
        <w:t>6. 9月14日-16日：完成拟推免名单公示（3天），公示期满无异议后报本科生院。</w:t>
      </w:r>
    </w:p>
    <w:p>
      <w:pPr>
        <w:spacing w:after="80" w:lineRule="auto" w:line="360"/>
        <w:ind w:firstLine="482"/>
        <w:jc w:val="both"/>
      </w:pPr>
      <w:r>
        <w:rPr>
          <w:rFonts w:ascii="Times New Roman" w:hAnsi="Times New Roman" w:eastAsia="宋体"/>
          <w:b w:val="0"/>
          <w:sz w:val="24"/>
        </w:rPr>
        <w:t>联系方式：学院教学办（材料报送）；联系人：袁红利（秘书）。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