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华侨大学机电及自动化学院关于2026年推免生接收的通知（含直博生和推免硕士生）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各位考生：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根据《华侨大学2026年推免生招生章程》等相关文件通知，结合我院实际，现就我院2026年推免生接收工作有关事宜通知如下：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一、招生专业及对象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27"/>
        <w:gridCol w:w="1727"/>
        <w:gridCol w:w="1727"/>
        <w:gridCol w:w="1727"/>
        <w:gridCol w:w="1727"/>
      </w:tblGrid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序号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专业名称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专业代码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学位类型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招生类型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1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机械工程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080200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学术型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硕博士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2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智能制造工程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0802Z1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学术型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硕博士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3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低空技术与工程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0802Z2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学术型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硕博士</w:t>
            </w:r>
          </w:p>
        </w:tc>
      </w:tr>
      <w:tr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4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机械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085500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专业型</w:t>
            </w:r>
          </w:p>
        </w:tc>
        <w:tc>
          <w:tcPr>
            <w:tcW w:type="dxa" w:w="1727"/>
          </w:tcPr>
          <w:p>
            <w:pPr>
              <w:jc w:val="center"/>
            </w:pPr>
            <w:r>
              <w:rPr>
                <w:rFonts w:ascii="Times New Roman" w:hAnsi="Times New Roman" w:eastAsia="宋体"/>
                <w:sz w:val="21"/>
              </w:rPr>
              <w:t>硕士</w:t>
            </w:r>
          </w:p>
        </w:tc>
      </w:tr>
    </w:tbl>
    <w:p/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硕士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说明：实际招生专业以推免服务系统显示的为准。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二、工作流程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教育部“全国推荐免试攻读研究生（免初试、转段）信息公开管理服务系统”（以下简称“推免服务系统”，网址：http://yz.chsi.com.cn/tm），是推免工作统一的信息备案公开平台和网上报考录取系统。推免生资格审核确认、报考、录取以及备案公开等相关工作均通过“推免服务系统”进行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（一）申请者需提供的材料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1.个人简历、身份证和学生证；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2.本科前三学年的课程成绩单和平均绩点专业排名证明（须加盖成绩证明公章）；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3.英语水平证明材料（CET-4、CET-6、TOEFL、IELTS等成绩单）；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4.学术科研成果（公开发表的论文等）和获奖证书；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5.参加社会服务（学生干部任职及考核证明）、公益事业等的证明材料；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6.申请直博还需要两名所报考学科专业领域内的教授（或相当专业技术职称的专家）的推荐信。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以上佐证材料1-6项顺序整理成一个PDF文件（以“姓名+报考专业+机电推免报名材料”命名），并发送至邮箱jdyjs@hqu.edu.cn。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（二）考生填报志愿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教育部“推免服务系统”（网址：http://yz.chsi.com.cn/tm）开通后（9月22日上午9点开始10月20日结束），获得推荐免试资格的考生登录“推免服务系统”进行注册并填报个人资料信息，在规定的时间内按网上要求和提示如实填写有关信息完成网上报名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（三）资格审核及志愿管理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院按学科专业或证件号码等方式筛选、查询考生志愿，并完成资格审核工作。研究、确定复试名单后，向考生发放复试通知，并解锁未进入复试名单的考生志愿。考生在接到学院发出的复试通知后，一般应在规定时限内接受复试通知，否则将取消相应考生的复试资格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（四）复试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考生查看复试通知，并对复试通知进行接受或拒绝操作，一旦操作不可更改。学院查看考生回应状态和志愿详情，下载接受复试考生名单并组织复试。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确认参加复试的考生根据我院的安排及要求参加考核及面试，具体复试事宜另行通知。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（五）待录取通知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学院坚持按需招生、全面衡量、择优录取和宁缺毋滥的原则，根据申请者的考核及面试成绩，结合申请材料和素质考核的结果，综合评价，择优录取。学院确定拟录取名单后，将在推免服务系统向考生发放待录取通知。考生在接到学院发出的待录取通知后，一般应在规定时限内接受待录取通知，否则将取消相应考生的拟录取资格。考生接受我院发出的待录取通知后，拟录取状态方能最终达成。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三、其他注意事项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（一）推免生必须确保提供的信息和材料真实、准确。若发现申请人有弄虚作假行为，我院将取消其报名、复试、录取资格或学籍。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（二）根据教育部要求，已被招生单位接收的推免生，不得再报名参加当年硕士研究生考试招生，否则取消其推免录取资格。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（三）被录取的推免生应遵纪守法，认真完成学业。凡录取当年入学前，未取得学士学位或本科毕业证书，或受到处分的已录取推免生，将被取消录取资格。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（四）具体考核时间和安排另行通知。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（五）未尽事宜，以教育部和学校研究生招生相关规定为准。</w:t>
      </w:r>
    </w:p>
    <w:p>
      <w:pPr>
        <w:spacing w:before="160" w:after="80" w:line="360" w:lineRule="auto"/>
      </w:pPr>
      <w:r>
        <w:rPr>
          <w:rFonts w:ascii="Times New Roman" w:hAnsi="Times New Roman" w:eastAsia="宋体"/>
          <w:b/>
          <w:sz w:val="28"/>
        </w:rPr>
        <w:t>四、联系方式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联 系 人：郑老师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联系电话：0592-6162595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电子邮箱：jdyjs@hqu.edu.cn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附：华侨大学2026年推免生招生章程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https://yjszs.hqu.edu.cn/info/1015/4289.htm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华侨大学研究生招生信息网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https://grs.hqu.edu.cn/zsgz/zsxx.htm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机电及自动化学院研究生招生办公室</w:t>
      </w:r>
    </w:p>
    <w:p>
      <w:pPr>
        <w:spacing w:after="80" w:line="360" w:lineRule="auto"/>
        <w:ind w:firstLine="482"/>
        <w:jc w:val="both"/>
      </w:pPr>
      <w:r>
        <w:rPr>
          <w:rFonts w:ascii="Times New Roman" w:hAnsi="Times New Roman" w:eastAsia="宋体"/>
          <w:sz w:val="24"/>
        </w:rPr>
        <w:t>2025年9月19日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