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计算机与大数据学院2026年接收推免生攻读硕士学位研究生复试工作细则</w:t>
      </w:r>
    </w:p>
    <w:p>
      <w:pPr>
        <w:spacing w:after="80" w:lineRule="auto" w:line="360"/>
        <w:ind w:firstLine="482"/>
        <w:jc w:val="both"/>
      </w:pPr>
      <w:r>
        <w:rPr>
          <w:rFonts w:ascii="Times New Roman" w:hAnsi="Times New Roman" w:eastAsia="宋体"/>
          <w:b w:val="0"/>
          <w:sz w:val="24"/>
        </w:rPr>
        <w:t>计算机与大数据学院2026年接收推免生攻读硕士学位研究生复试工作细则。“推荐优秀应届本科毕业生免试攻读研究生”是研究生多元招生体系的重要组成部分、是加强拔尖创新人才选拔、提高研究生生源质量的重要举措，依据《黑龙江大学2026年接收推免研究生（含直博生）工作方案》，结合学院推免接收工作实际特制订本工作细则。</w:t>
      </w:r>
    </w:p>
    <w:p>
      <w:pPr>
        <w:spacing w:after="80" w:lineRule="auto" w:line="360"/>
        <w:ind w:firstLine="482"/>
        <w:jc w:val="both"/>
      </w:pPr>
      <w:r>
        <w:rPr>
          <w:rFonts w:ascii="Times New Roman" w:hAnsi="Times New Roman" w:eastAsia="宋体"/>
          <w:b w:val="0"/>
          <w:sz w:val="24"/>
        </w:rPr>
        <w:t>发布日期：2025年9月19日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学院研究生招生工作领导小组全面负责推免生接收复试工作的组织实施。</w:t>
      </w:r>
    </w:p>
    <w:p>
      <w:pPr>
        <w:spacing w:after="80" w:lineRule="auto" w:line="360"/>
        <w:ind w:firstLine="482"/>
        <w:jc w:val="both"/>
      </w:pPr>
      <w:r>
        <w:rPr>
          <w:rFonts w:ascii="Times New Roman" w:hAnsi="Times New Roman" w:eastAsia="宋体"/>
          <w:b w:val="0"/>
          <w:sz w:val="24"/>
        </w:rPr>
        <w:t>组长：王磊</w:t>
      </w:r>
    </w:p>
    <w:p>
      <w:pPr>
        <w:spacing w:after="80" w:lineRule="auto" w:line="360"/>
        <w:ind w:firstLine="482"/>
        <w:jc w:val="both"/>
      </w:pPr>
      <w:r>
        <w:rPr>
          <w:rFonts w:ascii="Times New Roman" w:hAnsi="Times New Roman" w:eastAsia="宋体"/>
          <w:b w:val="0"/>
          <w:sz w:val="24"/>
        </w:rPr>
        <w:t>副组长：刘勇、张可佳</w:t>
      </w:r>
    </w:p>
    <w:p>
      <w:pPr>
        <w:spacing w:after="80" w:lineRule="auto" w:line="360"/>
        <w:ind w:firstLine="482"/>
        <w:jc w:val="both"/>
      </w:pPr>
      <w:r>
        <w:rPr>
          <w:rFonts w:ascii="Times New Roman" w:hAnsi="Times New Roman" w:eastAsia="宋体"/>
          <w:b w:val="0"/>
          <w:sz w:val="24"/>
        </w:rPr>
        <w:t>成员：郭媛、金虎、朱敬华、杨艳、任倩倩、马吉权、彭加亮、关心、黎玲利</w:t>
      </w:r>
    </w:p>
    <w:p>
      <w:pPr>
        <w:spacing w:after="80" w:lineRule="auto" w:line="360"/>
        <w:ind w:firstLine="482"/>
        <w:jc w:val="both"/>
      </w:pPr>
      <w:r>
        <w:rPr>
          <w:rFonts w:ascii="Times New Roman" w:hAnsi="Times New Roman" w:eastAsia="宋体"/>
          <w:b w:val="0"/>
          <w:sz w:val="24"/>
        </w:rPr>
        <w:t>秘书：桂忠艳</w:t>
      </w:r>
    </w:p>
    <w:p>
      <w:pPr>
        <w:spacing w:before="160" w:after="80" w:lineRule="auto" w:line="360"/>
        <w:jc w:val="left"/>
      </w:pPr>
      <w:r>
        <w:rPr>
          <w:rFonts w:ascii="Times New Roman" w:hAnsi="Times New Roman" w:eastAsia="宋体"/>
          <w:b/>
          <w:sz w:val="28"/>
        </w:rPr>
        <w:t>二、申请条件与要求</w:t>
      </w:r>
    </w:p>
    <w:p>
      <w:pPr>
        <w:spacing w:after="80" w:lineRule="auto" w:line="360"/>
        <w:ind w:firstLine="482"/>
        <w:jc w:val="both"/>
      </w:pPr>
      <w:r>
        <w:rPr>
          <w:rFonts w:ascii="Times New Roman" w:hAnsi="Times New Roman" w:eastAsia="宋体"/>
          <w:b w:val="0"/>
          <w:sz w:val="24"/>
        </w:rPr>
        <w:t>1. 获得本科就读院校推免生资格。</w:t>
      </w:r>
    </w:p>
    <w:p>
      <w:pPr>
        <w:spacing w:after="80" w:lineRule="auto" w:line="360"/>
        <w:ind w:firstLine="482"/>
        <w:jc w:val="both"/>
      </w:pPr>
      <w:r>
        <w:rPr>
          <w:rFonts w:ascii="Times New Roman" w:hAnsi="Times New Roman" w:eastAsia="宋体"/>
          <w:b w:val="0"/>
          <w:sz w:val="24"/>
        </w:rPr>
        <w:t>2. 德智体美劳全面发展，具有高尚的爱国主义情操和思想道德品质，社会主义信念坚定，社会责任感强，遵纪守法，积极向上，身心健康。</w:t>
      </w:r>
    </w:p>
    <w:p>
      <w:pPr>
        <w:spacing w:after="80" w:lineRule="auto" w:line="360"/>
        <w:ind w:firstLine="482"/>
        <w:jc w:val="both"/>
      </w:pPr>
      <w:r>
        <w:rPr>
          <w:rFonts w:ascii="Times New Roman" w:hAnsi="Times New Roman" w:eastAsia="宋体"/>
          <w:b w:val="0"/>
          <w:sz w:val="24"/>
        </w:rPr>
        <w:t>3. 大学外语达到如下水平：</w:t>
      </w:r>
    </w:p>
    <w:p>
      <w:pPr>
        <w:spacing w:after="80" w:lineRule="auto" w:line="360"/>
        <w:ind w:firstLine="482"/>
        <w:jc w:val="both"/>
      </w:pPr>
      <w:r>
        <w:rPr>
          <w:rFonts w:ascii="Times New Roman" w:hAnsi="Times New Roman" w:eastAsia="宋体"/>
          <w:b w:val="0"/>
          <w:sz w:val="24"/>
        </w:rPr>
        <w:t>（1）非外语类专业学生全国大学英语四级考试成绩达到425分及以上（小语种成绩达到60分及以上），或取得有公信力的外语水平证明，如PETS4：60分、IELTS：5.5分、TOEFL：80分、BFT(中高级)：120分等。</w:t>
      </w:r>
    </w:p>
    <w:p>
      <w:pPr>
        <w:spacing w:after="80" w:lineRule="auto" w:line="360"/>
        <w:ind w:firstLine="482"/>
        <w:jc w:val="both"/>
      </w:pPr>
      <w:r>
        <w:rPr>
          <w:rFonts w:ascii="Times New Roman" w:hAnsi="Times New Roman" w:eastAsia="宋体"/>
          <w:b w:val="0"/>
          <w:sz w:val="24"/>
        </w:rPr>
        <w:t>（2）外语类专业学生第二外国语校内四级教学课程考试成绩达到60分及以上，或提供与其第二外国语语种相同的具有公信力的外语水平证明。</w:t>
      </w:r>
    </w:p>
    <w:p>
      <w:pPr>
        <w:spacing w:after="80" w:lineRule="auto" w:line="360"/>
        <w:ind w:firstLine="482"/>
        <w:jc w:val="both"/>
      </w:pPr>
      <w:r>
        <w:rPr>
          <w:rFonts w:ascii="Times New Roman" w:hAnsi="Times New Roman" w:eastAsia="宋体"/>
          <w:b w:val="0"/>
          <w:sz w:val="24"/>
        </w:rPr>
        <w:t>（3）专项计划另有规定的除外。</w:t>
      </w:r>
    </w:p>
    <w:p>
      <w:pPr>
        <w:spacing w:before="160" w:after="80" w:lineRule="auto" w:line="360"/>
        <w:jc w:val="left"/>
      </w:pPr>
      <w:r>
        <w:rPr>
          <w:rFonts w:ascii="Times New Roman" w:hAnsi="Times New Roman" w:eastAsia="宋体"/>
          <w:b/>
          <w:sz w:val="28"/>
        </w:rPr>
        <w:t>三、报名申请程序</w:t>
      </w:r>
    </w:p>
    <w:p>
      <w:pPr>
        <w:spacing w:after="80" w:lineRule="auto" w:line="360"/>
        <w:ind w:firstLine="482"/>
        <w:jc w:val="both"/>
      </w:pPr>
      <w:r>
        <w:rPr>
          <w:rFonts w:ascii="Times New Roman" w:hAnsi="Times New Roman" w:eastAsia="宋体"/>
          <w:b w:val="0"/>
          <w:sz w:val="24"/>
        </w:rPr>
        <w:t>1. 具有资格的推免生通过“推免服务系统”（网址：http://yz.chsi.com.cn/tm）向黑龙江大学提交申请。考生应在9月22日中午之前完成志愿填报工作。</w:t>
      </w:r>
    </w:p>
    <w:p>
      <w:pPr>
        <w:spacing w:after="80" w:lineRule="auto" w:line="360"/>
        <w:ind w:firstLine="482"/>
        <w:jc w:val="both"/>
      </w:pPr>
      <w:r>
        <w:rPr>
          <w:rFonts w:ascii="Times New Roman" w:hAnsi="Times New Roman" w:eastAsia="宋体"/>
          <w:b w:val="0"/>
          <w:sz w:val="24"/>
        </w:rPr>
        <w:t>2. 学院对推免生申请者进行资格审查，确定复试名单，复试名单报研究生院备案后，在本单位网站公布。研究生院在规定时间内，向申请者发出准予复试或不予复试的通知。</w:t>
      </w:r>
    </w:p>
    <w:p>
      <w:pPr>
        <w:spacing w:after="80" w:lineRule="auto" w:line="360"/>
        <w:ind w:firstLine="482"/>
        <w:jc w:val="both"/>
      </w:pPr>
      <w:r>
        <w:rPr>
          <w:rFonts w:ascii="Times New Roman" w:hAnsi="Times New Roman" w:eastAsia="宋体"/>
          <w:b w:val="0"/>
          <w:sz w:val="24"/>
        </w:rPr>
        <w:t>3. 复试时应提供以下材料：</w:t>
      </w:r>
    </w:p>
    <w:p>
      <w:pPr>
        <w:spacing w:after="80" w:lineRule="auto" w:line="360"/>
        <w:ind w:firstLine="482"/>
        <w:jc w:val="both"/>
      </w:pPr>
      <w:r>
        <w:rPr>
          <w:rFonts w:ascii="Times New Roman" w:hAnsi="Times New Roman" w:eastAsia="宋体"/>
          <w:b w:val="0"/>
          <w:sz w:val="24"/>
        </w:rPr>
        <w:t>（1）有效居民身份证。</w:t>
      </w:r>
    </w:p>
    <w:p>
      <w:pPr>
        <w:spacing w:after="80" w:lineRule="auto" w:line="360"/>
        <w:ind w:firstLine="482"/>
        <w:jc w:val="both"/>
      </w:pPr>
      <w:r>
        <w:rPr>
          <w:rFonts w:ascii="Times New Roman" w:hAnsi="Times New Roman" w:eastAsia="宋体"/>
          <w:b w:val="0"/>
          <w:sz w:val="24"/>
        </w:rPr>
        <w:t>（2）本科阶段成绩单1份，并加盖学校教务处公章。</w:t>
      </w:r>
    </w:p>
    <w:p>
      <w:pPr>
        <w:spacing w:after="80" w:lineRule="auto" w:line="360"/>
        <w:ind w:firstLine="482"/>
        <w:jc w:val="both"/>
      </w:pPr>
      <w:r>
        <w:rPr>
          <w:rFonts w:ascii="Times New Roman" w:hAnsi="Times New Roman" w:eastAsia="宋体"/>
          <w:b w:val="0"/>
          <w:sz w:val="24"/>
        </w:rPr>
        <w:t>（3）获奖证书复印件各1份（复试时需提供证书原件）。</w:t>
      </w:r>
    </w:p>
    <w:p>
      <w:pPr>
        <w:spacing w:after="80" w:lineRule="auto" w:line="360"/>
        <w:ind w:firstLine="482"/>
        <w:jc w:val="both"/>
      </w:pPr>
      <w:r>
        <w:rPr>
          <w:rFonts w:ascii="Times New Roman" w:hAnsi="Times New Roman" w:eastAsia="宋体"/>
          <w:b w:val="0"/>
          <w:sz w:val="24"/>
        </w:rPr>
        <w:t>（4）大学英语四级考试成绩单报告单复印件1份、或PETS4成绩证明1份、或ELTS成绩证明1份、或TOEFL成绩证明1份、或BFT(中高级) 成绩证明1份（复试时需提供证书原件）。</w:t>
      </w:r>
    </w:p>
    <w:p>
      <w:pPr>
        <w:spacing w:after="80" w:lineRule="auto" w:line="360"/>
        <w:ind w:firstLine="482"/>
        <w:jc w:val="both"/>
      </w:pPr>
      <w:r>
        <w:rPr>
          <w:rFonts w:ascii="Times New Roman" w:hAnsi="Times New Roman" w:eastAsia="宋体"/>
          <w:b w:val="0"/>
          <w:sz w:val="24"/>
        </w:rPr>
        <w:t>（5）体现自身学术水平的代表性学术论文、出版物或原创性工作成果等材料。</w:t>
      </w:r>
    </w:p>
    <w:p>
      <w:pPr>
        <w:spacing w:before="160" w:after="80" w:lineRule="auto" w:line="360"/>
        <w:jc w:val="left"/>
      </w:pPr>
      <w:r>
        <w:rPr>
          <w:rFonts w:ascii="Times New Roman" w:hAnsi="Times New Roman" w:eastAsia="宋体"/>
          <w:b/>
          <w:sz w:val="28"/>
        </w:rPr>
        <w:t>四、复试内容及安排</w:t>
      </w:r>
    </w:p>
    <w:p>
      <w:pPr>
        <w:spacing w:after="80" w:lineRule="auto" w:line="360"/>
        <w:ind w:firstLine="482"/>
        <w:jc w:val="both"/>
      </w:pPr>
      <w:r>
        <w:rPr>
          <w:rFonts w:ascii="Times New Roman" w:hAnsi="Times New Roman" w:eastAsia="宋体"/>
          <w:b w:val="0"/>
          <w:sz w:val="24"/>
        </w:rPr>
        <w:t>（一）复试内容</w:t>
      </w:r>
    </w:p>
    <w:p>
      <w:pPr>
        <w:spacing w:after="80" w:lineRule="auto" w:line="360"/>
        <w:ind w:firstLine="482"/>
        <w:jc w:val="both"/>
      </w:pPr>
      <w:r>
        <w:rPr>
          <w:rFonts w:ascii="Times New Roman" w:hAnsi="Times New Roman" w:eastAsia="宋体"/>
          <w:b w:val="0"/>
          <w:sz w:val="24"/>
        </w:rPr>
        <w:t>复试内容包含思想政治品德考核、外语听说能力、专业考核。复试满分100分，60分为及格，复试不及格不予录取。</w:t>
      </w:r>
    </w:p>
    <w:p>
      <w:pPr>
        <w:spacing w:after="80" w:lineRule="auto" w:line="360"/>
        <w:ind w:firstLine="482"/>
        <w:jc w:val="both"/>
      </w:pPr>
      <w:r>
        <w:rPr>
          <w:rFonts w:ascii="Times New Roman" w:hAnsi="Times New Roman" w:eastAsia="宋体"/>
          <w:b w:val="0"/>
          <w:sz w:val="24"/>
        </w:rPr>
        <w:t>1. 外国语听力及口语测试：主要考查考生的外语听力、口语等外国语实际使用能力。采取面试、对话等形式进行考核。</w:t>
      </w:r>
    </w:p>
    <w:p>
      <w:pPr>
        <w:spacing w:after="80" w:lineRule="auto" w:line="360"/>
        <w:ind w:firstLine="482"/>
        <w:jc w:val="both"/>
      </w:pPr>
      <w:r>
        <w:rPr>
          <w:rFonts w:ascii="Times New Roman" w:hAnsi="Times New Roman" w:eastAsia="宋体"/>
          <w:b w:val="0"/>
          <w:sz w:val="24"/>
        </w:rPr>
        <w:t>2. 思想政治素质和品德考核：主要考核考生本人的现实表现，内容应包括考生的政治态度、思想表现、道德品质、遵纪守法、诚实守信等方面。在参考考生提交《政治思想品德考核》的基础上，由复试小组与考生面谈，根据考生实际情况给出考核结论，合格考生获得满分，不合格考生为零分。</w:t>
      </w:r>
    </w:p>
    <w:p>
      <w:pPr>
        <w:spacing w:after="80" w:lineRule="auto" w:line="360"/>
        <w:ind w:firstLine="482"/>
        <w:jc w:val="both"/>
      </w:pPr>
      <w:r>
        <w:rPr>
          <w:rFonts w:ascii="Times New Roman" w:hAnsi="Times New Roman" w:eastAsia="宋体"/>
          <w:b w:val="0"/>
          <w:sz w:val="24"/>
        </w:rPr>
        <w:t>3. 专业复试为综合能力面试，主要考查学生专业基础知识和科研潜力。</w:t>
      </w:r>
    </w:p>
    <w:p>
      <w:pPr>
        <w:spacing w:after="80" w:lineRule="auto" w:line="360"/>
        <w:ind w:firstLine="482"/>
        <w:jc w:val="both"/>
      </w:pPr>
      <w:r>
        <w:rPr>
          <w:rFonts w:ascii="Times New Roman" w:hAnsi="Times New Roman" w:eastAsia="宋体"/>
          <w:b w:val="0"/>
          <w:sz w:val="24"/>
        </w:rPr>
        <w:t>（二）复试时间地点安排</w:t>
      </w:r>
    </w:p>
    <w:p>
      <w:pPr>
        <w:spacing w:after="80" w:lineRule="auto" w:line="360"/>
        <w:ind w:firstLine="482"/>
        <w:jc w:val="both"/>
      </w:pPr>
      <w:r>
        <w:rPr>
          <w:rFonts w:ascii="Times New Roman" w:hAnsi="Times New Roman" w:eastAsia="宋体"/>
          <w:b w:val="0"/>
          <w:sz w:val="24"/>
        </w:rPr>
        <w:t>根据考生申请情况，由学院确定组织复试的时间及地点，并通知考生。复试时，考生须携带本人身份证及相关材料，提前10分钟进入考场。</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录取依据复试总成绩由高到低排序，择优录取。复试合格且所申请专业有接收计划者，可直接录取，由研究生招生办公室统一发送待录取通知；复试合格但所申请专业没有接收计划者，可在复试小组的建议下调整申请其他有接收计划的专业；复试不合格者，不予录取。</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对弄虚作假的推免生申请者，一经发现，立即取消录取资格，并通报推荐学校按学生管理规定进行相应处理。</w:t>
      </w:r>
    </w:p>
    <w:p>
      <w:pPr>
        <w:spacing w:after="80" w:lineRule="auto" w:line="360"/>
        <w:ind w:firstLine="482"/>
        <w:jc w:val="both"/>
      </w:pPr>
      <w:r>
        <w:rPr>
          <w:rFonts w:ascii="Times New Roman" w:hAnsi="Times New Roman" w:eastAsia="宋体"/>
          <w:b w:val="0"/>
          <w:sz w:val="24"/>
        </w:rPr>
        <w:t>2. 具有推荐免试资格且已被招生单位接收的推免生，不得再报名参加当年硕士研究生招生考试，否则取消其推免录取资格。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3. 其他符合免初试资格（如在部队荣立二等功以上退役人员等）的考生，应及时联系我校研招办进行备案登记并在国家规定的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4. 如文件与2026年国家下达的推免政策有不符之处，以国家政策为准。</w:t>
      </w:r>
    </w:p>
    <w:p>
      <w:pPr>
        <w:spacing w:before="160" w:after="80" w:lineRule="auto" w:line="360"/>
        <w:jc w:val="left"/>
      </w:pPr>
      <w:r>
        <w:rPr>
          <w:rFonts w:ascii="Times New Roman" w:hAnsi="Times New Roman" w:eastAsia="宋体"/>
          <w:b/>
          <w:sz w:val="28"/>
        </w:rPr>
        <w:t>七、咨询电话</w:t>
      </w:r>
    </w:p>
    <w:p>
      <w:pPr>
        <w:spacing w:after="80" w:lineRule="auto" w:line="360"/>
        <w:ind w:firstLine="482"/>
        <w:jc w:val="both"/>
      </w:pPr>
      <w:r>
        <w:rPr>
          <w:rFonts w:ascii="Times New Roman" w:hAnsi="Times New Roman" w:eastAsia="宋体"/>
          <w:b w:val="0"/>
          <w:sz w:val="24"/>
        </w:rPr>
        <w:t>申诉电话及办公地点：0451-86609661，0451-86608717；1号楼210室</w:t>
      </w:r>
    </w:p>
    <w:p>
      <w:pPr>
        <w:spacing w:after="80" w:lineRule="auto" w:line="360"/>
        <w:ind w:firstLine="482"/>
        <w:jc w:val="both"/>
      </w:pPr>
      <w:r>
        <w:rPr>
          <w:rFonts w:ascii="Times New Roman" w:hAnsi="Times New Roman" w:eastAsia="宋体"/>
          <w:b w:val="0"/>
          <w:sz w:val="24"/>
        </w:rPr>
        <w:t>复试联系人及联系方式：桂忠艳（15765536159）。</w:t>
      </w:r>
    </w:p>
    <w:p>
      <w:pPr>
        <w:spacing w:after="80" w:lineRule="auto" w:line="360"/>
        <w:ind w:firstLine="482"/>
        <w:jc w:val="both"/>
      </w:pPr>
      <w:r>
        <w:rPr>
          <w:rFonts w:ascii="Times New Roman" w:hAnsi="Times New Roman" w:eastAsia="宋体"/>
          <w:b w:val="0"/>
          <w:sz w:val="24"/>
        </w:rPr>
        <w:t>黑龙江大学计算机与大数据学院</w:t>
      </w:r>
    </w:p>
    <w:p>
      <w:pPr>
        <w:spacing w:after="80" w:lineRule="auto" w:line="360"/>
        <w:ind w:firstLine="482"/>
        <w:jc w:val="both"/>
      </w:pPr>
      <w:r>
        <w:rPr>
          <w:rFonts w:ascii="Times New Roman" w:hAnsi="Times New Roman" w:eastAsia="宋体"/>
          <w:b w:val="0"/>
          <w:sz w:val="24"/>
        </w:rPr>
        <w:t>2025年9月19日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