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质量工程</w:t>
      </w:r>
    </w:p>
    <w:p>
      <w:r>
        <w:t>规章制度</w:t>
      </w:r>
    </w:p>
    <w:p>
      <w:r>
        <w:t>研究生教育</w:t>
      </w:r>
    </w:p>
    <w:p>
      <w:r>
        <w:t>学位点介绍</w:t>
      </w:r>
    </w:p>
    <w:p>
      <w:r>
        <w:t>培养管理</w:t>
      </w:r>
    </w:p>
    <w:p>
      <w:r>
        <w:t>导师风采</w:t>
      </w:r>
    </w:p>
    <w:p>
      <w:r>
        <w:t>规章制度</w:t>
      </w:r>
    </w:p>
    <w:p>
      <w:r>
        <w:t>学科简介</w:t>
      </w:r>
    </w:p>
    <w:p>
      <w:r>
        <w:t>动力工程及工程热物理</w:t>
      </w:r>
    </w:p>
    <w:p>
      <w:r>
        <w:t>环境科学与工程</w:t>
      </w:r>
    </w:p>
    <w:p>
      <w:r>
        <w:t>土木工程</w:t>
      </w:r>
    </w:p>
    <w:p>
      <w:r>
        <w:t>资源与环境</w:t>
      </w:r>
    </w:p>
    <w:p>
      <w:r>
        <w:t>土木水利</w:t>
      </w:r>
    </w:p>
    <w:p>
      <w:r>
        <w:t>能源动力</w:t>
      </w:r>
    </w:p>
    <w:p>
      <w:r>
        <w:t>科研成果</w:t>
      </w:r>
    </w:p>
    <w:p>
      <w:r>
        <w:t>科研平台</w:t>
      </w:r>
    </w:p>
    <w:p>
      <w:r>
        <w:t>实验室建设</w:t>
      </w:r>
    </w:p>
    <w:p>
      <w:r>
        <w:t>中心简介</w:t>
      </w:r>
    </w:p>
    <w:p>
      <w:r>
        <w:t>规章制度</w:t>
      </w:r>
    </w:p>
    <w:p>
      <w:r>
        <w:t>本科生实验</w:t>
      </w:r>
    </w:p>
    <w:p>
      <w:r>
        <w:t>实验设备</w:t>
      </w:r>
    </w:p>
    <w:p>
      <w:r>
        <w:t>党建工作</w:t>
      </w:r>
    </w:p>
    <w:p>
      <w:r>
        <w:t>组织概况</w:t>
      </w:r>
    </w:p>
    <w:p>
      <w:r>
        <w:t>规章制度</w:t>
      </w:r>
    </w:p>
    <w:p>
      <w:r>
        <w:t>学团工作</w:t>
      </w:r>
    </w:p>
    <w:p>
      <w:r>
        <w:t>学生工作</w:t>
      </w:r>
    </w:p>
    <w:p>
      <w:r>
        <w:t>规章制度</w:t>
      </w:r>
    </w:p>
    <w:p>
      <w:r>
        <w:t>教育管理</w:t>
      </w:r>
    </w:p>
    <w:p>
      <w:r>
        <w:t>心理健康</w:t>
      </w:r>
    </w:p>
    <w:p>
      <w:r>
        <w:t>资助工作</w:t>
      </w:r>
    </w:p>
    <w:p>
      <w:r>
        <w:t>学生就业</w:t>
      </w:r>
    </w:p>
    <w:p>
      <w:r>
        <w:t>团委</w:t>
      </w:r>
    </w:p>
    <w:p>
      <w:r>
        <w:t>规章制度</w:t>
      </w:r>
    </w:p>
    <w:p>
      <w:r>
        <w:t>组织建设</w:t>
      </w:r>
    </w:p>
    <w:p>
      <w:r>
        <w:t>校园文化</w:t>
      </w:r>
    </w:p>
    <w:p>
      <w:r>
        <w:t>创新创业</w:t>
      </w:r>
    </w:p>
    <w:p>
      <w:r>
        <w:t>校友工作</w:t>
      </w:r>
    </w:p>
    <w:p>
      <w:r>
        <w:t>校友动态</w:t>
      </w:r>
    </w:p>
    <w:p>
      <w:r>
        <w:t>校友风采</w:t>
      </w:r>
    </w:p>
    <w:p>
      <w:r>
        <w:t>文件下载</w:t>
      </w:r>
    </w:p>
    <w:p>
      <w:r>
        <w:t>当前位置:</w:t>
      </w:r>
    </w:p>
    <w:p>
      <w:r>
        <w:t>网站首页</w:t>
      </w:r>
    </w:p>
    <w:p>
      <w:r>
        <w:t>正文</w:t>
      </w:r>
    </w:p>
    <w:p>
      <w:r>
        <w:t>内蒙古科技大学能源与环境学院推荐2026届优秀应届本科毕业生免试攻读硕士学位研究生资格计分排序公示</w:t>
      </w:r>
    </w:p>
    <w:p>
      <w:r>
        <w:t>内蒙古科技大学能源与环境学院推荐2026届优秀应届本科毕业生免试攻读硕士学位研究生资格计分排序，详见附件。</w:t>
      </w:r>
    </w:p>
    <w:p>
      <w:r>
        <w:t>附件【计分排序.pdf】已下载 次</w:t>
      </w:r>
    </w:p>
    <w:p>
      <w:r>
        <w:t>【关闭】</w:t>
      </w:r>
    </w:p>
    <w:p>
      <w:r>
        <w:t>内蒙古科技大学能源与环境学院 || 版权所有 蒙 ICP备05000413号</w:t>
      </w:r>
    </w:p>
    <w:p>
      <w:r>
        <w:t>地址：内蒙古包头市阿尔丁大街7号</w:t>
      </w:r>
    </w:p>
    <w:p>
      <w:r>
        <w:t>邮政编码：014010</w:t>
      </w:r>
    </w:p>
    <w:p>
      <w:r>
        <w:t>官方网站</w:t>
      </w:r>
    </w:p>
    <w:p>
      <w:r>
        <w:t>官方公众号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