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上海科技大学数学科学研究所接收2026年入学推免生通知</w:t>
      </w:r>
    </w:p>
    <w:p>
      <w:pPr>
        <w:jc w:val="both"/>
        <w:ind w:firstLine="480"/>
        <w:spacing w:line="360" w:lineRule="auto"/>
      </w:pPr>
      <w:r>
        <w:rPr>
          <w:rFonts w:ascii="Times New Roman" w:eastAsia="宋体"/>
          <w:sz w:val="24"/>
        </w:rPr>
        <w:t xml:space="preserve">上海科技大学数学科学研究所自即日起启动招收2026年入学推免研究生，欢迎全国各高校相关专业取得推荐免试资格的2026年应届本科毕业生踊跃报名。</w:t>
      </w:r>
    </w:p>
    <w:p>
      <w:pPr>
        <w:spacing w:before="120" w:after="60"/>
        <w:ind w:firstLine="480"/>
      </w:pPr>
      <w:r>
        <w:rPr>
          <w:rFonts w:ascii="Times New Roman" w:eastAsia="黑体"/>
          <w:b/>
          <w:sz w:val="28"/>
        </w:rPr>
        <w:t xml:space="preserve">一、报名方向及简介</w:t>
      </w:r>
    </w:p>
    <w:p>
      <w:pPr>
        <w:jc w:val="both"/>
        <w:ind w:firstLine="480"/>
        <w:spacing w:line="360" w:lineRule="auto"/>
      </w:pPr>
      <w:r>
        <w:rPr>
          <w:rFonts w:ascii="Times New Roman" w:eastAsia="宋体"/>
          <w:sz w:val="24"/>
        </w:rPr>
        <w:t xml:space="preserve">070100（学术学位）数学，含01.基础数学方向、02.应用数学方向、03.计算数学方向。基础数学方向涵盖微分几何、表示论、几何分析、代数几何、偏微分方程、数论、数学物理等领域最活跃的研究方向；应用数学方向涵盖数据科学、统计和概率、金融数学等研究方向；计算数学方向涵盖数值计算、机器学习、随机分析及其应用等研究方向。</w:t>
      </w:r>
    </w:p>
    <w:p>
      <w:pPr>
        <w:spacing w:before="120" w:after="60"/>
        <w:ind w:firstLine="480"/>
      </w:pPr>
      <w:r>
        <w:rPr>
          <w:rFonts w:ascii="Times New Roman" w:eastAsia="黑体"/>
          <w:b/>
          <w:sz w:val="28"/>
        </w:rPr>
        <w:t xml:space="preserve">二、报名条件</w:t>
      </w:r>
    </w:p>
    <w:p>
      <w:pPr>
        <w:jc w:val="both"/>
        <w:ind w:firstLine="480"/>
        <w:spacing w:line="360" w:lineRule="auto"/>
      </w:pPr>
      <w:r>
        <w:rPr>
          <w:rFonts w:ascii="Times New Roman" w:eastAsia="宋体"/>
          <w:sz w:val="24"/>
        </w:rPr>
        <w:t xml:space="preserve">在本科高校取得推荐免试资格的2026年应届毕业生；诚实守信，学风端正，成绩优异，对报考方向有浓厚的兴趣及较强的潜力。</w:t>
      </w:r>
    </w:p>
    <w:p>
      <w:pPr>
        <w:spacing w:before="120" w:after="60"/>
        <w:ind w:firstLine="480"/>
      </w:pPr>
      <w:r>
        <w:rPr>
          <w:rFonts w:ascii="Times New Roman" w:eastAsia="黑体"/>
          <w:b/>
          <w:sz w:val="28"/>
        </w:rPr>
        <w:t xml:space="preserve">三、报名方式</w:t>
      </w:r>
    </w:p>
    <w:p>
      <w:pPr>
        <w:jc w:val="both"/>
        <w:ind w:firstLine="480"/>
        <w:spacing w:line="360" w:lineRule="auto"/>
      </w:pPr>
      <w:r>
        <w:rPr>
          <w:rFonts w:ascii="Times New Roman" w:eastAsia="宋体"/>
          <w:sz w:val="24"/>
        </w:rPr>
        <w:t xml:space="preserve">报名网址：https://wenjuan.shanghaitech.edu.cn/vm/eU4iutt.aspx，完成网上报名并按要求在线提交电子版申请材料即完成全部报名流程，报名阶段不需要提供纸质材料；报名截止时间：2025年9月14日（含）。报名材料含有效身份证件正反面、学生证、本科成绩单、个人陈述与简历（中英文双语）、英语水平证明材料，以及自愿提供的获奖证书扫描件等，所有材料合并为一个PDF文件并按规定命名。</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上海科技大学数学科学研究所接收2026年入学推免生通知</dc:title>
  <dc:creator>保研信息采集工具</dc:creator>
  <cp:lastModifiedBy>保研信息采集工具</cp:lastModifiedBy>
  <dcterms:created xsi:type="dcterms:W3CDTF">2026-09-12T09:38:37Z</dcterms:created>
  <dcterms:modified xsi:type="dcterms:W3CDTF">2026-09-12T09:38:37Z</dcterms:modified>
</cp:coreProperties>
</file>