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中国民航大学法学院2026年推荐优秀应届本科毕业生免试攻读硕士学位研究生工作办法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中国民航大学法学院2026年推荐优秀应届本科毕业生免试攻读硕士学位研究生工作办法。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一、文件名称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中国民航大学法学院2026年推荐优秀应届本科毕业生免试攻读硕士学位研究生工作办法。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附：法学院认定高水平竞赛项目。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附件【法学院认定高水平竞赛项目.pdf】已下载 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三、相关单位与机构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中国民航大学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中国民航新闻信息网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中国民航航空局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中国法学会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国际民航组织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中国民航大学航空法实验教学中心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航空法律与政策研究中心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中国民航大学 法学院 地址：天津市东丽区津北公路2898号 邮编：300300。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