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西北政法大学2026年接收推荐免试攻读硕士研究生复试录取工作方案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根据教育部有关文件精神和《西北政法大学2026年接收推荐免试攻读硕士研究生实施细则》，为做好学校2026年接收推荐免试攻读硕士研究生复试录取工作，特制定本方案。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推免生接收工作由研究生院统一组织，各学院具体实施。各学院成立推免生接收工作小组，由学院院长任组长，分管研究生工作的负责人及教师代表为成员，负责本学院推免生的资格审查、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人须同时具备下列条件：（一）获得本科所在高校推免生资格的2026届应届本科毕业生，推荐手续与材料齐全；（二）拥护中国共产党的领导，拥护社会主义制度，具有服务国家服务人民的社会责任感；（三）品德良好，遵纪守法，身心健康，在学期间无任何违纪处分记录；（四）专业排名居本专业前15%；（五）外语水平须达到全国大学英语六级考试成绩425分及以上，或雅思6.0分及以上，或托福80分及以上，或学校认可的其他外语水平证明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三、复试内容与成绩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外语能力测试和专业综合能力测试，满分150分，其中外语能力测试30分、专业综合能力测试120分。复试成绩90分以上（含90分）为合格，复试不合格者不予录取。各学院可根据学科专业特点调整复试内容与形式，并提前向考生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在教育部“推免服务系统”开通后组织复试，具体时间、地点及方式由各学院确定并通知考生。考生须通过“推免服务系统”确认接受复试通知，方可参加复试；复试时须提供有效期内身份证原件、已注册的学生证、本科成绩单及所在专业排名证明（须加盖学校教务处公章）、外语等级证书原件及复印件等材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五、录取与公示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排序确定拟录取名单，报研究生院审核；拟录取名单在全校范围内公示不少于7日，公示无异议后报上级主管部门备案。已被学校接收的推免生，不得再报名参加当年硕士研究生招生考试，否则取消其推免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西北政法大学2026年接收推荐免试攻读硕士研究生复试录取工作方案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