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1243"/>
        <w:spacing w:before="85" w:line="219" w:lineRule="auto"/>
        <w:outlineLvl w:val="0"/>
        <w:rPr>
          <w:sz w:val="26"/>
          <w:szCs w:val="26"/>
        </w:rPr>
      </w:pPr>
      <w:r>
        <w:rPr>
          <w:sz w:val="26"/>
          <w:szCs w:val="26"/>
          <w:spacing w:val="-7"/>
        </w:rPr>
        <w:t>经济与管理学院推免研究生素质与发展成绩测评办法</w:t>
      </w:r>
    </w:p>
    <w:p>
      <w:pPr>
        <w:spacing w:line="328" w:lineRule="auto"/>
        <w:rPr>
          <w:rFonts w:ascii="Arial"/>
          <w:sz w:val="21"/>
        </w:rPr>
      </w:pPr>
      <w:r/>
    </w:p>
    <w:p>
      <w:pPr>
        <w:pStyle w:val="BodyText"/>
        <w:ind w:left="3373"/>
        <w:spacing w:before="71" w:line="219" w:lineRule="auto"/>
        <w:rPr/>
      </w:pPr>
      <w:r>
        <w:rPr>
          <w:spacing w:val="6"/>
        </w:rPr>
        <w:t>(2022年修订版)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393" w:right="456" w:firstLine="439"/>
        <w:spacing w:before="71" w:line="358" w:lineRule="auto"/>
        <w:jc w:val="both"/>
        <w:rPr/>
      </w:pPr>
      <w:r>
        <w:rPr>
          <w:spacing w:val="-7"/>
        </w:rPr>
        <w:t>素质与发展测评是对学生在大学期间德、智、体、美、劳等方面综合表现的</w:t>
      </w:r>
      <w:r>
        <w:rPr>
          <w:spacing w:val="16"/>
        </w:rPr>
        <w:t xml:space="preserve"> </w:t>
      </w:r>
      <w:r>
        <w:rPr>
          <w:spacing w:val="-6"/>
        </w:rPr>
        <w:t>测定和评价，也是经管学院研究生推免工作的重要参</w:t>
      </w:r>
      <w:r>
        <w:rPr>
          <w:spacing w:val="-7"/>
        </w:rPr>
        <w:t>考依据。现公布素质发展成</w:t>
      </w:r>
      <w:r>
        <w:rPr/>
        <w:t xml:space="preserve"> </w:t>
      </w:r>
      <w:r>
        <w:rPr>
          <w:spacing w:val="-7"/>
        </w:rPr>
        <w:t>绩测评办法，请遵照执行。</w:t>
      </w:r>
    </w:p>
    <w:p>
      <w:pPr>
        <w:pStyle w:val="BodyText"/>
        <w:ind w:left="393"/>
        <w:spacing w:line="220" w:lineRule="auto"/>
        <w:rPr/>
      </w:pPr>
      <w:r>
        <w:rPr>
          <w:spacing w:val="-9"/>
        </w:rPr>
        <w:t>一、认定时间范围：</w:t>
      </w:r>
    </w:p>
    <w:p>
      <w:pPr>
        <w:pStyle w:val="BodyText"/>
        <w:ind w:left="833"/>
        <w:spacing w:before="155" w:line="219" w:lineRule="auto"/>
        <w:rPr/>
      </w:pPr>
      <w:r>
        <w:rPr>
          <w:spacing w:val="6"/>
        </w:rPr>
        <w:t>大一入校至推免工作当年的8月31日(预科期间成绩不计在内)。</w:t>
      </w:r>
    </w:p>
    <w:p>
      <w:pPr>
        <w:pStyle w:val="BodyText"/>
        <w:ind w:left="393"/>
        <w:spacing w:before="181" w:line="219" w:lineRule="auto"/>
        <w:rPr/>
      </w:pPr>
      <w:r>
        <w:rPr>
          <w:spacing w:val="-5"/>
        </w:rPr>
        <w:t>二、学生素质发展测评办法</w:t>
      </w:r>
    </w:p>
    <w:p>
      <w:pPr>
        <w:pStyle w:val="BodyText"/>
        <w:ind w:left="503"/>
        <w:spacing w:before="159" w:line="219" w:lineRule="auto"/>
        <w:rPr/>
      </w:pPr>
      <w:r>
        <w:rPr>
          <w:spacing w:val="13"/>
        </w:rPr>
        <w:t>(一)资格审核</w:t>
      </w:r>
    </w:p>
    <w:p>
      <w:pPr>
        <w:pStyle w:val="BodyText"/>
        <w:ind w:left="393" w:right="515" w:firstLine="439"/>
        <w:spacing w:before="148" w:line="361" w:lineRule="auto"/>
        <w:rPr/>
      </w:pPr>
      <w:r>
        <w:rPr>
          <w:spacing w:val="2"/>
        </w:rPr>
        <w:t>审核学生大一至大三学年度基础素质测评平均成绩，</w:t>
      </w:r>
      <w:r>
        <w:rPr>
          <w:spacing w:val="1"/>
        </w:rPr>
        <w:t>在本专业前30%(含)</w:t>
      </w:r>
      <w:r>
        <w:rPr/>
        <w:t xml:space="preserve"> </w:t>
      </w:r>
      <w:r>
        <w:rPr>
          <w:spacing w:val="-1"/>
        </w:rPr>
        <w:t>或85分及以上方有资格参加素质发展测评。</w:t>
      </w:r>
    </w:p>
    <w:p>
      <w:pPr>
        <w:pStyle w:val="BodyText"/>
        <w:ind w:left="503"/>
        <w:spacing w:line="219" w:lineRule="auto"/>
        <w:rPr/>
      </w:pPr>
      <w:r>
        <w:rPr>
          <w:spacing w:val="4"/>
        </w:rPr>
        <w:t>(二)学生素质与发展成绩计算方法</w:t>
      </w:r>
    </w:p>
    <w:p>
      <w:pPr>
        <w:pStyle w:val="BodyText"/>
        <w:ind w:left="393" w:right="460" w:firstLine="439"/>
        <w:spacing w:before="159" w:line="290" w:lineRule="auto"/>
        <w:rPr/>
      </w:pPr>
      <w:r>
        <w:rPr>
          <w:rFonts w:ascii="Times New Roman" w:hAnsi="Times New Roman" w:eastAsia="Times New Roman" w:cs="Times New Roman"/>
          <w:spacing w:val="-6"/>
        </w:rPr>
        <w:t>1. </w:t>
      </w:r>
      <w:r>
        <w:rPr>
          <w:spacing w:val="-6"/>
        </w:rPr>
        <w:t>学生素质发展采取各单项累计加分方式，为体现个性</w:t>
      </w:r>
      <w:r>
        <w:rPr>
          <w:spacing w:val="-7"/>
        </w:rPr>
        <w:t>发展和全面发展相结</w:t>
      </w:r>
      <w:r>
        <w:rPr/>
        <w:t xml:space="preserve"> </w:t>
      </w:r>
      <w:r>
        <w:rPr>
          <w:spacing w:val="-1"/>
        </w:rPr>
        <w:t>合的原则，部分单项加分不封顶，但是所有单项累计加分不得超过100分。</w:t>
      </w:r>
    </w:p>
    <w:p>
      <w:pPr>
        <w:pStyle w:val="BodyText"/>
        <w:ind w:left="393" w:right="431" w:firstLine="439"/>
        <w:spacing w:before="150" w:line="313" w:lineRule="auto"/>
        <w:rPr/>
      </w:pPr>
      <w:r>
        <w:rPr>
          <w:rFonts w:ascii="Times New Roman" w:hAnsi="Times New Roman" w:eastAsia="Times New Roman" w:cs="Times New Roman"/>
          <w:spacing w:val="-5"/>
        </w:rPr>
        <w:t>2. </w:t>
      </w:r>
      <w:r>
        <w:rPr>
          <w:spacing w:val="-5"/>
        </w:rPr>
        <w:t>材料需在认定时间范围内且支撑材料为</w:t>
      </w:r>
      <w:r>
        <w:rPr>
          <w:spacing w:val="-6"/>
        </w:rPr>
        <w:t>已经颁发的证书、证件原件，中文</w:t>
      </w:r>
      <w:r>
        <w:rPr/>
        <w:t xml:space="preserve"> </w:t>
      </w:r>
      <w:r>
        <w:rPr>
          <w:spacing w:val="-6"/>
        </w:rPr>
        <w:t>纸质期刊，报刊等。如获得的成果或荣誉不颁发证书的</w:t>
      </w:r>
      <w:r>
        <w:rPr>
          <w:spacing w:val="-7"/>
        </w:rPr>
        <w:t>，则需提交公示文件或者</w:t>
      </w:r>
      <w:r>
        <w:rPr/>
        <w:t xml:space="preserve"> </w:t>
      </w:r>
      <w:r>
        <w:rPr>
          <w:spacing w:val="-6"/>
        </w:rPr>
        <w:t>证明。录用通知或者拟获批荣誉、拟奖励等不计算在内。</w:t>
      </w:r>
    </w:p>
    <w:p>
      <w:pPr>
        <w:pStyle w:val="BodyText"/>
        <w:ind w:left="833"/>
        <w:spacing w:before="150" w:line="219" w:lineRule="auto"/>
        <w:rPr/>
      </w:pPr>
      <w:r>
        <w:rPr>
          <w:rFonts w:ascii="Times New Roman" w:hAnsi="Times New Roman" w:eastAsia="Times New Roman" w:cs="Times New Roman"/>
          <w:spacing w:val="-3"/>
        </w:rPr>
        <w:t>3.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-3"/>
        </w:rPr>
        <w:t>按照学年度计算。</w:t>
      </w:r>
    </w:p>
    <w:p>
      <w:pPr>
        <w:pStyle w:val="BodyText"/>
        <w:ind w:left="503"/>
        <w:spacing w:before="169" w:line="219" w:lineRule="auto"/>
        <w:rPr/>
      </w:pPr>
      <w:r>
        <w:rPr>
          <w:spacing w:val="6"/>
        </w:rPr>
        <w:t>(三)学生素质发展成绩测评程序</w:t>
      </w:r>
    </w:p>
    <w:p>
      <w:pPr>
        <w:pStyle w:val="BodyText"/>
        <w:ind w:left="393" w:right="451" w:firstLine="439"/>
        <w:spacing w:before="97" w:line="288" w:lineRule="auto"/>
        <w:rPr/>
      </w:pPr>
      <w:r>
        <w:rPr>
          <w:rFonts w:ascii="Times New Roman" w:hAnsi="Times New Roman" w:eastAsia="Times New Roman" w:cs="Times New Roman"/>
          <w:spacing w:val="-3"/>
        </w:rPr>
        <w:t>1. </w:t>
      </w:r>
      <w:r>
        <w:rPr>
          <w:spacing w:val="-3"/>
        </w:rPr>
        <w:t>学生素质发展成绩测评以班级为单位，申请人本人提出申请，填写附件1</w:t>
      </w:r>
      <w:r>
        <w:rPr>
          <w:spacing w:val="6"/>
        </w:rPr>
        <w:t xml:space="preserve"> </w:t>
      </w:r>
      <w:r>
        <w:rPr>
          <w:spacing w:val="-7"/>
        </w:rPr>
        <w:t>《经济与管理学院推免学生素质发展成绩申报表》,</w:t>
      </w:r>
      <w:r>
        <w:rPr>
          <w:spacing w:val="-19"/>
        </w:rPr>
        <w:t xml:space="preserve"> </w:t>
      </w:r>
      <w:r>
        <w:rPr>
          <w:spacing w:val="-7"/>
        </w:rPr>
        <w:t>并提供相应支撑材料原件。</w:t>
      </w:r>
    </w:p>
    <w:p>
      <w:pPr>
        <w:pStyle w:val="BodyText"/>
        <w:ind w:left="393" w:right="465" w:firstLine="439"/>
        <w:spacing w:before="235" w:line="294" w:lineRule="auto"/>
        <w:rPr/>
      </w:pPr>
      <w:r>
        <w:rPr>
          <w:rFonts w:ascii="Times New Roman" w:hAnsi="Times New Roman" w:eastAsia="Times New Roman" w:cs="Times New Roman"/>
          <w:spacing w:val="-6"/>
        </w:rPr>
        <w:t>2. </w:t>
      </w:r>
      <w:r>
        <w:rPr>
          <w:spacing w:val="-6"/>
        </w:rPr>
        <w:t>申请人上交《经济与管理学院推免学生素质</w:t>
      </w:r>
      <w:r>
        <w:rPr>
          <w:spacing w:val="-7"/>
        </w:rPr>
        <w:t>发展成绩申报表》及相关支撑</w:t>
      </w:r>
      <w:r>
        <w:rPr/>
        <w:t xml:space="preserve"> </w:t>
      </w:r>
      <w:r>
        <w:rPr>
          <w:spacing w:val="-6"/>
        </w:rPr>
        <w:t>材料原件及复印件，辅导员进行审核、算分工作。</w:t>
      </w:r>
    </w:p>
    <w:p>
      <w:pPr>
        <w:pStyle w:val="BodyText"/>
        <w:ind w:left="393" w:right="462" w:firstLine="439"/>
        <w:spacing w:before="150" w:line="286" w:lineRule="auto"/>
        <w:rPr/>
      </w:pPr>
      <w:r>
        <w:rPr>
          <w:rFonts w:ascii="Times New Roman" w:hAnsi="Times New Roman" w:eastAsia="Times New Roman" w:cs="Times New Roman"/>
        </w:rPr>
        <w:t>3.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/>
        <w:t>学院推免工作组(院领导、任课教师代表、辅导员代表)负责素质发展成 </w:t>
      </w:r>
      <w:r>
        <w:rPr>
          <w:spacing w:val="-4"/>
        </w:rPr>
        <w:t>绩认定的复核与解释。</w:t>
      </w:r>
    </w:p>
    <w:p>
      <w:pPr>
        <w:pStyle w:val="BodyText"/>
        <w:ind w:left="393"/>
        <w:spacing w:before="159" w:line="219" w:lineRule="auto"/>
        <w:rPr/>
      </w:pPr>
      <w:r>
        <w:rPr>
          <w:spacing w:val="-3"/>
        </w:rPr>
        <w:t>三、学生素质发展成绩加分项目及赋分标准</w:t>
      </w:r>
    </w:p>
    <w:p>
      <w:pPr>
        <w:pStyle w:val="BodyText"/>
        <w:ind w:left="393" w:right="413" w:firstLine="439"/>
        <w:spacing w:before="149" w:line="349" w:lineRule="auto"/>
        <w:rPr/>
      </w:pPr>
      <w:r>
        <w:rPr>
          <w:spacing w:val="-5"/>
        </w:rPr>
        <w:t>分为社会工作实践类、竞赛类、科研著作类和荣誉奉献类。由</w:t>
      </w:r>
      <w:r>
        <w:rPr>
          <w:spacing w:val="-6"/>
        </w:rPr>
        <w:t>于专业合并、</w:t>
      </w:r>
      <w:r>
        <w:rPr/>
        <w:t xml:space="preserve"> </w:t>
      </w:r>
      <w:r>
        <w:rPr>
          <w:spacing w:val="-6"/>
        </w:rPr>
        <w:t>调整、转专业等原因转入经管学院的学生，</w:t>
      </w:r>
      <w:r>
        <w:rPr>
          <w:spacing w:val="-7"/>
        </w:rPr>
        <w:t>在原学院取得的成绩符合规定的予以</w:t>
      </w:r>
    </w:p>
    <w:p>
      <w:pPr>
        <w:spacing w:line="349" w:lineRule="auto"/>
        <w:sectPr>
          <w:footerReference w:type="default" r:id="rId1"/>
          <w:pgSz w:w="11910" w:h="16840"/>
          <w:pgMar w:top="1431" w:right="1786" w:bottom="2119" w:left="1786" w:header="0" w:footer="2001" w:gutter="0"/>
        </w:sectPr>
        <w:rPr/>
      </w:pP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393" w:right="470"/>
        <w:spacing w:before="72" w:line="345" w:lineRule="auto"/>
        <w:jc w:val="both"/>
        <w:rPr/>
      </w:pPr>
      <w:r>
        <w:rPr>
          <w:spacing w:val="-7"/>
        </w:rPr>
        <w:t>认定。原经管学院和转入经管学院后的学生参加校内其他学院、部门内部的各级</w:t>
      </w:r>
      <w:r>
        <w:rPr>
          <w:spacing w:val="17"/>
        </w:rPr>
        <w:t xml:space="preserve"> </w:t>
      </w:r>
      <w:r>
        <w:rPr/>
        <w:t>竞赛不在附件4:《大学生竞赛认定级别表》1-40</w:t>
      </w:r>
      <w:r>
        <w:rPr>
          <w:spacing w:val="-1"/>
        </w:rPr>
        <w:t>范围内的，三年累计加分累计</w:t>
      </w:r>
      <w:r>
        <w:rPr/>
        <w:t xml:space="preserve"> </w:t>
      </w:r>
      <w:r>
        <w:rPr>
          <w:spacing w:val="7"/>
        </w:rPr>
        <w:t>不得超过3分。</w:t>
      </w:r>
    </w:p>
    <w:p>
      <w:pPr>
        <w:pStyle w:val="BodyText"/>
        <w:ind w:left="513"/>
        <w:spacing w:before="23" w:line="219" w:lineRule="auto"/>
        <w:rPr/>
      </w:pPr>
      <w:r>
        <w:rPr>
          <w:spacing w:val="8"/>
        </w:rPr>
        <w:t>(一)社会工作实践类</w:t>
      </w:r>
    </w:p>
    <w:p>
      <w:pPr>
        <w:pStyle w:val="BodyText"/>
        <w:ind w:left="393"/>
        <w:spacing w:before="188" w:line="219" w:lineRule="auto"/>
        <w:rPr/>
      </w:pPr>
      <w:r>
        <w:rPr>
          <w:rFonts w:ascii="Times New Roman" w:hAnsi="Times New Roman" w:eastAsia="Times New Roman" w:cs="Times New Roman"/>
          <w:spacing w:val="-3"/>
        </w:rPr>
        <w:t>1.</w:t>
      </w:r>
      <w:r>
        <w:rPr>
          <w:spacing w:val="-3"/>
        </w:rPr>
        <w:t>社会实践活动：学院和学校组织、推荐的社会实践活动</w:t>
      </w:r>
    </w:p>
    <w:p>
      <w:pPr>
        <w:spacing w:line="206" w:lineRule="exact"/>
        <w:rPr/>
      </w:pPr>
      <w:r/>
    </w:p>
    <w:tbl>
      <w:tblPr>
        <w:tblStyle w:val="TableNormal"/>
        <w:tblW w:w="7529" w:type="dxa"/>
        <w:tblInd w:w="22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740"/>
        <w:gridCol w:w="3789"/>
      </w:tblGrid>
      <w:tr>
        <w:trPr>
          <w:trHeight w:val="479" w:hRule="atLeast"/>
        </w:trPr>
        <w:tc>
          <w:tcPr>
            <w:tcW w:w="3740" w:type="dxa"/>
            <w:vAlign w:val="top"/>
          </w:tcPr>
          <w:p>
            <w:pPr>
              <w:pStyle w:val="TableText"/>
              <w:ind w:left="1124"/>
              <w:spacing w:before="143" w:line="219" w:lineRule="auto"/>
              <w:rPr/>
            </w:pPr>
            <w:r>
              <w:rPr>
                <w:spacing w:val="1"/>
              </w:rPr>
              <w:t>负责人/组长/年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1514"/>
              <w:spacing w:before="143" w:line="219" w:lineRule="auto"/>
              <w:rPr/>
            </w:pPr>
            <w:r>
              <w:rPr>
                <w:spacing w:val="3"/>
              </w:rPr>
              <w:t>组员/年</w:t>
            </w:r>
          </w:p>
        </w:tc>
      </w:tr>
      <w:tr>
        <w:trPr>
          <w:trHeight w:val="420" w:hRule="atLeast"/>
        </w:trPr>
        <w:tc>
          <w:tcPr>
            <w:tcW w:w="3740" w:type="dxa"/>
            <w:vAlign w:val="top"/>
          </w:tcPr>
          <w:p>
            <w:pPr>
              <w:pStyle w:val="TableText"/>
              <w:ind w:left="1704"/>
              <w:spacing w:before="115" w:line="220" w:lineRule="auto"/>
              <w:rPr/>
            </w:pPr>
            <w:r>
              <w:rPr>
                <w:spacing w:val="-2"/>
              </w:rPr>
              <w:t>2分</w:t>
            </w:r>
          </w:p>
        </w:tc>
        <w:tc>
          <w:tcPr>
            <w:tcW w:w="3789" w:type="dxa"/>
            <w:vAlign w:val="top"/>
          </w:tcPr>
          <w:p>
            <w:pPr>
              <w:pStyle w:val="TableText"/>
              <w:ind w:left="1724"/>
              <w:spacing w:before="115" w:line="220" w:lineRule="auto"/>
              <w:rPr/>
            </w:pPr>
            <w:r>
              <w:rPr>
                <w:spacing w:val="7"/>
              </w:rPr>
              <w:t>1分</w:t>
            </w:r>
          </w:p>
        </w:tc>
      </w:tr>
    </w:tbl>
    <w:p>
      <w:pPr>
        <w:pStyle w:val="BodyText"/>
        <w:ind w:left="393"/>
        <w:spacing w:before="84" w:line="219" w:lineRule="auto"/>
        <w:rPr/>
      </w:pPr>
      <w:r>
        <w:rPr>
          <w:rFonts w:ascii="Times New Roman" w:hAnsi="Times New Roman" w:eastAsia="Times New Roman" w:cs="Times New Roman"/>
          <w:spacing w:val="-3"/>
        </w:rPr>
        <w:t>2.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-3"/>
        </w:rPr>
        <w:t>志愿服务</w:t>
      </w:r>
    </w:p>
    <w:p>
      <w:pPr>
        <w:spacing w:line="75" w:lineRule="exact"/>
        <w:rPr/>
      </w:pPr>
      <w:r/>
    </w:p>
    <w:tbl>
      <w:tblPr>
        <w:tblStyle w:val="TableNormal"/>
        <w:tblW w:w="7580" w:type="dxa"/>
        <w:tblInd w:w="22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770"/>
        <w:gridCol w:w="3810"/>
      </w:tblGrid>
      <w:tr>
        <w:trPr>
          <w:trHeight w:val="430" w:hRule="atLeast"/>
        </w:trPr>
        <w:tc>
          <w:tcPr>
            <w:tcW w:w="3770" w:type="dxa"/>
            <w:vAlign w:val="top"/>
          </w:tcPr>
          <w:p>
            <w:pPr>
              <w:pStyle w:val="TableText"/>
              <w:ind w:left="1164"/>
              <w:spacing w:before="11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50-100小时/年</w:t>
            </w:r>
          </w:p>
        </w:tc>
        <w:tc>
          <w:tcPr>
            <w:tcW w:w="3810" w:type="dxa"/>
            <w:vAlign w:val="top"/>
          </w:tcPr>
          <w:p>
            <w:pPr>
              <w:pStyle w:val="TableText"/>
              <w:ind w:left="1124"/>
              <w:spacing w:before="11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100小时以上/年</w:t>
            </w:r>
          </w:p>
        </w:tc>
      </w:tr>
      <w:tr>
        <w:trPr>
          <w:trHeight w:val="410" w:hRule="atLeast"/>
        </w:trPr>
        <w:tc>
          <w:tcPr>
            <w:tcW w:w="3770" w:type="dxa"/>
            <w:vAlign w:val="top"/>
          </w:tcPr>
          <w:p>
            <w:pPr>
              <w:pStyle w:val="TableText"/>
              <w:ind w:left="1604"/>
              <w:spacing w:before="10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0.5分</w:t>
            </w:r>
          </w:p>
        </w:tc>
        <w:tc>
          <w:tcPr>
            <w:tcW w:w="3810" w:type="dxa"/>
            <w:vAlign w:val="top"/>
          </w:tcPr>
          <w:p>
            <w:pPr>
              <w:pStyle w:val="TableText"/>
              <w:ind w:left="1624"/>
              <w:spacing w:before="10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1.5分</w:t>
            </w:r>
          </w:p>
        </w:tc>
      </w:tr>
    </w:tbl>
    <w:p>
      <w:pPr>
        <w:pStyle w:val="BodyText"/>
        <w:ind w:left="393" w:right="414" w:firstLine="30"/>
        <w:spacing w:before="53" w:line="252" w:lineRule="auto"/>
        <w:rPr/>
      </w:pPr>
      <w:r>
        <w:rPr>
          <w:sz w:val="23"/>
          <w:szCs w:val="23"/>
          <w:spacing w:val="-6"/>
        </w:rPr>
        <w:t>注：(1)以学院和学校组织、动员、推荐的志愿服务为准，填写附件2:志愿服</w:t>
      </w:r>
      <w:r>
        <w:rPr>
          <w:sz w:val="23"/>
          <w:szCs w:val="23"/>
          <w:spacing w:val="8"/>
        </w:rPr>
        <w:t xml:space="preserve"> </w:t>
      </w:r>
      <w:r>
        <w:rPr>
          <w:spacing w:val="-5"/>
        </w:rPr>
        <w:t>务认定表。个人自发参加的各类社会志愿服务、社会实践一律不计在内。</w:t>
      </w:r>
    </w:p>
    <w:p>
      <w:pPr>
        <w:pStyle w:val="BodyText"/>
        <w:ind w:left="393" w:right="469" w:firstLine="539"/>
        <w:spacing w:before="26" w:line="252" w:lineRule="auto"/>
        <w:rPr/>
      </w:pPr>
      <w:r>
        <w:rPr/>
        <w:t>(2)志愿活动时长以学院认证或者志愿服务证书时长为准，按学年认</w:t>
      </w:r>
      <w:r>
        <w:rPr>
          <w:spacing w:val="-1"/>
        </w:rPr>
        <w:t>定，</w:t>
      </w:r>
      <w:r>
        <w:rPr/>
        <w:t xml:space="preserve"> </w:t>
      </w:r>
      <w:r>
        <w:rPr>
          <w:spacing w:val="-7"/>
        </w:rPr>
        <w:t>不能拆分计分，同学年择高取。有校级荣誉证书的，按照“天津科技大学优秀志</w:t>
      </w:r>
      <w:r>
        <w:rPr>
          <w:spacing w:val="18"/>
        </w:rPr>
        <w:t xml:space="preserve"> </w:t>
      </w:r>
      <w:r>
        <w:rPr>
          <w:spacing w:val="-6"/>
        </w:rPr>
        <w:t>愿者”荣誉称号类加分，不与时长重复加分。</w:t>
      </w:r>
    </w:p>
    <w:p>
      <w:pPr>
        <w:pStyle w:val="BodyText"/>
        <w:ind w:left="393" w:right="474" w:firstLine="539"/>
        <w:spacing w:before="79" w:line="236" w:lineRule="auto"/>
        <w:rPr/>
      </w:pPr>
      <w:r>
        <w:rPr/>
        <w:t>(3)同一事由的志愿服务时长和各级志愿服务荣誉证书不兼计分，二</w:t>
      </w:r>
      <w:r>
        <w:rPr>
          <w:spacing w:val="-1"/>
        </w:rPr>
        <w:t>者择</w:t>
      </w:r>
      <w:r>
        <w:rPr/>
        <w:t xml:space="preserve"> </w:t>
      </w:r>
      <w:r>
        <w:rPr>
          <w:spacing w:val="-9"/>
        </w:rPr>
        <w:t>高加分。</w:t>
      </w:r>
    </w:p>
    <w:p>
      <w:pPr>
        <w:pStyle w:val="BodyText"/>
        <w:ind w:left="933"/>
        <w:spacing w:before="87" w:line="219" w:lineRule="auto"/>
        <w:rPr/>
      </w:pPr>
      <w:r>
        <w:rPr>
          <w:spacing w:val="3"/>
        </w:rPr>
        <w:t>(4)社会实践活动、志愿服务两项三年累计之和不超过4分。</w:t>
      </w:r>
    </w:p>
    <w:p>
      <w:pPr>
        <w:pStyle w:val="BodyText"/>
        <w:ind w:left="393" w:right="475"/>
        <w:spacing w:before="69" w:line="263" w:lineRule="auto"/>
        <w:rPr/>
      </w:pPr>
      <w:r>
        <w:rPr>
          <w:rFonts w:ascii="Times New Roman" w:hAnsi="Times New Roman" w:eastAsia="Times New Roman" w:cs="Times New Roman"/>
          <w:spacing w:val="-6"/>
        </w:rPr>
        <w:t>3.</w:t>
      </w:r>
      <w:r>
        <w:rPr>
          <w:rFonts w:ascii="Times New Roman" w:hAnsi="Times New Roman" w:eastAsia="Times New Roman" w:cs="Times New Roman"/>
          <w:spacing w:val="-11"/>
        </w:rPr>
        <w:t xml:space="preserve"> </w:t>
      </w:r>
      <w:r>
        <w:rPr>
          <w:spacing w:val="-6"/>
        </w:rPr>
        <w:t>组织推荐到国际组织实习、援疆、援藏、支援西部等实践项目加</w:t>
      </w:r>
      <w:r>
        <w:rPr>
          <w:spacing w:val="-7"/>
        </w:rPr>
        <w:t>分，单项不得</w:t>
      </w:r>
      <w:r>
        <w:rPr/>
        <w:t xml:space="preserve"> </w:t>
      </w:r>
      <w:r>
        <w:rPr>
          <w:spacing w:val="6"/>
        </w:rPr>
        <w:t>超过5分，各项三年累计最高不超过10分。</w:t>
      </w:r>
    </w:p>
    <w:p>
      <w:pPr>
        <w:pStyle w:val="BodyText"/>
        <w:ind w:left="493"/>
        <w:spacing w:before="54" w:line="219" w:lineRule="auto"/>
        <w:rPr>
          <w:sz w:val="21"/>
          <w:szCs w:val="21"/>
        </w:rPr>
      </w:pPr>
      <w:r>
        <w:rPr>
          <w:sz w:val="21"/>
          <w:szCs w:val="21"/>
          <w:spacing w:val="26"/>
        </w:rPr>
        <w:t>(二)竞赛类</w:t>
      </w:r>
    </w:p>
    <w:p>
      <w:pPr>
        <w:pStyle w:val="BodyText"/>
        <w:ind w:left="393" w:right="471"/>
        <w:spacing w:before="201" w:line="309" w:lineRule="auto"/>
        <w:rPr/>
      </w:pPr>
      <w:r>
        <w:rPr>
          <w:rFonts w:ascii="Times New Roman" w:hAnsi="Times New Roman" w:eastAsia="Times New Roman" w:cs="Times New Roman"/>
          <w:spacing w:val="-6"/>
        </w:rPr>
        <w:t>1.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spacing w:val="-6"/>
        </w:rPr>
        <w:t>体育艺术文化修养：积极参加校园体育、文化和艺术竞赛，取得一定成绩，具</w:t>
      </w:r>
      <w:r>
        <w:rPr/>
        <w:t xml:space="preserve"> </w:t>
      </w:r>
      <w:r>
        <w:rPr>
          <w:spacing w:val="-9"/>
        </w:rPr>
        <w:t>体加分如下：</w:t>
      </w:r>
    </w:p>
    <w:tbl>
      <w:tblPr>
        <w:tblStyle w:val="TableNormal"/>
        <w:tblW w:w="7459" w:type="dxa"/>
        <w:tblInd w:w="4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12"/>
        <w:gridCol w:w="1618"/>
        <w:gridCol w:w="819"/>
        <w:gridCol w:w="799"/>
        <w:gridCol w:w="978"/>
        <w:gridCol w:w="799"/>
        <w:gridCol w:w="834"/>
      </w:tblGrid>
      <w:tr>
        <w:trPr>
          <w:trHeight w:val="842" w:hRule="atLeast"/>
        </w:trPr>
        <w:tc>
          <w:tcPr>
            <w:tcW w:w="3230" w:type="dxa"/>
            <w:vAlign w:val="top"/>
            <w:gridSpan w:val="2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4"/>
              <w:spacing w:before="69" w:line="219" w:lineRule="auto"/>
              <w:rPr/>
            </w:pPr>
            <w:r>
              <w:rPr>
                <w:spacing w:val="2"/>
              </w:rPr>
              <w:t>名次或等级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94"/>
              <w:spacing w:before="107" w:line="222" w:lineRule="auto"/>
              <w:rPr/>
            </w:pPr>
            <w:r>
              <w:rPr>
                <w:spacing w:val="4"/>
              </w:rPr>
              <w:t>国际</w:t>
            </w:r>
          </w:p>
          <w:p>
            <w:pPr>
              <w:pStyle w:val="TableText"/>
              <w:ind w:left="194"/>
              <w:spacing w:before="174" w:line="219" w:lineRule="auto"/>
              <w:rPr/>
            </w:pPr>
            <w:r>
              <w:rPr>
                <w:spacing w:val="-3"/>
              </w:rPr>
              <w:t>竞赛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185" w:right="161"/>
              <w:spacing w:before="97" w:line="323" w:lineRule="auto"/>
              <w:rPr/>
            </w:pPr>
            <w:r>
              <w:rPr>
                <w:spacing w:val="10"/>
              </w:rPr>
              <w:t>全国</w:t>
            </w:r>
            <w:r>
              <w:rPr/>
              <w:t xml:space="preserve"> </w:t>
            </w:r>
            <w:r>
              <w:rPr>
                <w:spacing w:val="-3"/>
              </w:rPr>
              <w:t>竞赛</w:t>
            </w:r>
          </w:p>
        </w:tc>
        <w:tc>
          <w:tcPr>
            <w:tcW w:w="978" w:type="dxa"/>
            <w:vAlign w:val="top"/>
          </w:tcPr>
          <w:p>
            <w:pPr>
              <w:pStyle w:val="TableText"/>
              <w:ind w:left="276" w:right="258"/>
              <w:spacing w:before="92" w:line="325" w:lineRule="auto"/>
              <w:rPr/>
            </w:pPr>
            <w:r>
              <w:rPr>
                <w:spacing w:val="6"/>
              </w:rPr>
              <w:t>市级</w:t>
            </w:r>
            <w:r>
              <w:rPr/>
              <w:t xml:space="preserve"> </w:t>
            </w:r>
            <w:r>
              <w:rPr>
                <w:spacing w:val="-3"/>
              </w:rPr>
              <w:t>竞赛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189" w:right="167"/>
              <w:spacing w:before="94" w:line="324" w:lineRule="auto"/>
              <w:rPr/>
            </w:pPr>
            <w:r>
              <w:rPr>
                <w:spacing w:val="6"/>
              </w:rPr>
              <w:t>校级</w:t>
            </w:r>
            <w:r>
              <w:rPr/>
              <w:t xml:space="preserve"> </w:t>
            </w:r>
            <w:r>
              <w:rPr>
                <w:spacing w:val="-3"/>
              </w:rPr>
              <w:t>竞赛</w:t>
            </w:r>
          </w:p>
        </w:tc>
        <w:tc>
          <w:tcPr>
            <w:tcW w:w="834" w:type="dxa"/>
            <w:vAlign w:val="top"/>
          </w:tcPr>
          <w:p>
            <w:pPr>
              <w:pStyle w:val="TableText"/>
              <w:ind w:left="200" w:right="191"/>
              <w:spacing w:before="104" w:line="320" w:lineRule="auto"/>
              <w:rPr/>
            </w:pPr>
            <w:r>
              <w:rPr>
                <w:spacing w:val="6"/>
              </w:rPr>
              <w:t>院级</w:t>
            </w:r>
            <w:r>
              <w:rPr/>
              <w:t xml:space="preserve"> </w:t>
            </w:r>
            <w:r>
              <w:rPr>
                <w:spacing w:val="-3"/>
              </w:rPr>
              <w:t>竞赛</w:t>
            </w:r>
          </w:p>
        </w:tc>
      </w:tr>
      <w:tr>
        <w:trPr>
          <w:trHeight w:val="418" w:hRule="atLeast"/>
        </w:trPr>
        <w:tc>
          <w:tcPr>
            <w:tcW w:w="1612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/>
            </w:pPr>
            <w:r>
              <w:rPr>
                <w:spacing w:val="4"/>
              </w:rPr>
              <w:t>冠军或第一名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72"/>
              <w:spacing w:before="111" w:line="219" w:lineRule="auto"/>
              <w:rPr/>
            </w:pPr>
            <w:r>
              <w:rPr>
                <w:spacing w:val="1"/>
              </w:rPr>
              <w:t>一等奖及以上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194"/>
              <w:spacing w:before="112" w:line="220" w:lineRule="auto"/>
              <w:rPr/>
            </w:pPr>
            <w:r>
              <w:rPr>
                <w:spacing w:val="3"/>
              </w:rPr>
              <w:t>10分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35"/>
              <w:spacing w:before="112" w:line="220" w:lineRule="auto"/>
              <w:rPr/>
            </w:pPr>
            <w:r>
              <w:rPr>
                <w:spacing w:val="-2"/>
              </w:rPr>
              <w:t>8分</w:t>
            </w:r>
          </w:p>
        </w:tc>
        <w:tc>
          <w:tcPr>
            <w:tcW w:w="978" w:type="dxa"/>
            <w:vAlign w:val="top"/>
          </w:tcPr>
          <w:p>
            <w:pPr>
              <w:pStyle w:val="TableText"/>
              <w:ind w:left="327"/>
              <w:spacing w:before="112" w:line="220" w:lineRule="auto"/>
              <w:rPr/>
            </w:pPr>
            <w:r>
              <w:rPr>
                <w:spacing w:val="-2"/>
              </w:rPr>
              <w:t>6分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38"/>
              <w:spacing w:before="112" w:line="220" w:lineRule="auto"/>
              <w:rPr/>
            </w:pPr>
            <w:r>
              <w:rPr>
                <w:spacing w:val="-2"/>
              </w:rPr>
              <w:t>4分</w:t>
            </w:r>
          </w:p>
        </w:tc>
        <w:tc>
          <w:tcPr>
            <w:tcW w:w="834" w:type="dxa"/>
            <w:vAlign w:val="top"/>
          </w:tcPr>
          <w:p>
            <w:pPr>
              <w:pStyle w:val="TableText"/>
              <w:ind w:left="150"/>
              <w:spacing w:before="112" w:line="220" w:lineRule="auto"/>
              <w:rPr/>
            </w:pPr>
            <w:r>
              <w:rPr>
                <w:spacing w:val="1"/>
              </w:rPr>
              <w:t>1.5分</w:t>
            </w:r>
          </w:p>
        </w:tc>
      </w:tr>
      <w:tr>
        <w:trPr>
          <w:trHeight w:val="418" w:hRule="atLeast"/>
        </w:trPr>
        <w:tc>
          <w:tcPr>
            <w:tcW w:w="1612" w:type="dxa"/>
            <w:vAlign w:val="top"/>
          </w:tcPr>
          <w:p>
            <w:pPr>
              <w:pStyle w:val="TableText"/>
              <w:ind w:left="164"/>
              <w:spacing w:before="112" w:line="219" w:lineRule="auto"/>
              <w:rPr/>
            </w:pPr>
            <w:r>
              <w:rPr>
                <w:spacing w:val="4"/>
              </w:rPr>
              <w:t>亚军或第二名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482"/>
              <w:spacing w:before="113" w:line="219" w:lineRule="auto"/>
              <w:rPr/>
            </w:pPr>
            <w:r>
              <w:rPr>
                <w:spacing w:val="3"/>
              </w:rPr>
              <w:t>二等奖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44"/>
              <w:spacing w:before="114" w:line="220" w:lineRule="auto"/>
              <w:rPr/>
            </w:pPr>
            <w:r>
              <w:rPr>
                <w:spacing w:val="-2"/>
              </w:rPr>
              <w:t>8分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35"/>
              <w:spacing w:before="114" w:line="220" w:lineRule="auto"/>
              <w:rPr/>
            </w:pPr>
            <w:r>
              <w:rPr>
                <w:spacing w:val="-2"/>
              </w:rPr>
              <w:t>6分</w:t>
            </w:r>
          </w:p>
        </w:tc>
        <w:tc>
          <w:tcPr>
            <w:tcW w:w="978" w:type="dxa"/>
            <w:vAlign w:val="top"/>
          </w:tcPr>
          <w:p>
            <w:pPr>
              <w:pStyle w:val="TableText"/>
              <w:ind w:left="327"/>
              <w:spacing w:before="114" w:line="220" w:lineRule="auto"/>
              <w:rPr/>
            </w:pPr>
            <w:r>
              <w:rPr>
                <w:spacing w:val="-3"/>
              </w:rPr>
              <w:t>5分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38"/>
              <w:spacing w:before="114" w:line="220" w:lineRule="auto"/>
              <w:rPr/>
            </w:pPr>
            <w:r>
              <w:rPr>
                <w:spacing w:val="-3"/>
              </w:rPr>
              <w:t>3分</w:t>
            </w:r>
          </w:p>
        </w:tc>
        <w:tc>
          <w:tcPr>
            <w:tcW w:w="834" w:type="dxa"/>
            <w:vAlign w:val="top"/>
          </w:tcPr>
          <w:p>
            <w:pPr>
              <w:pStyle w:val="TableText"/>
              <w:ind w:left="249"/>
              <w:spacing w:before="114" w:line="220" w:lineRule="auto"/>
              <w:rPr/>
            </w:pPr>
            <w:r>
              <w:rPr>
                <w:spacing w:val="7"/>
              </w:rPr>
              <w:t>1分</w:t>
            </w:r>
          </w:p>
        </w:tc>
      </w:tr>
      <w:tr>
        <w:trPr>
          <w:trHeight w:val="478" w:hRule="atLeast"/>
        </w:trPr>
        <w:tc>
          <w:tcPr>
            <w:tcW w:w="1612" w:type="dxa"/>
            <w:vAlign w:val="top"/>
          </w:tcPr>
          <w:p>
            <w:pPr>
              <w:pStyle w:val="TableText"/>
              <w:ind w:left="164"/>
              <w:spacing w:before="144" w:line="219" w:lineRule="auto"/>
              <w:rPr/>
            </w:pPr>
            <w:r>
              <w:rPr>
                <w:spacing w:val="4"/>
              </w:rPr>
              <w:t>季军或第三名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482"/>
              <w:spacing w:before="145" w:line="219" w:lineRule="auto"/>
              <w:rPr/>
            </w:pPr>
            <w:r>
              <w:rPr>
                <w:spacing w:val="-2"/>
              </w:rPr>
              <w:t>三等奖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44"/>
              <w:spacing w:before="146" w:line="220" w:lineRule="auto"/>
              <w:rPr/>
            </w:pPr>
            <w:r>
              <w:rPr>
                <w:spacing w:val="-2"/>
              </w:rPr>
              <w:t>6分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35"/>
              <w:spacing w:before="146" w:line="220" w:lineRule="auto"/>
              <w:rPr/>
            </w:pPr>
            <w:r>
              <w:rPr>
                <w:spacing w:val="-3"/>
              </w:rPr>
              <w:t>5分</w:t>
            </w:r>
          </w:p>
        </w:tc>
        <w:tc>
          <w:tcPr>
            <w:tcW w:w="978" w:type="dxa"/>
            <w:vAlign w:val="top"/>
          </w:tcPr>
          <w:p>
            <w:pPr>
              <w:pStyle w:val="TableText"/>
              <w:ind w:left="327"/>
              <w:spacing w:before="146" w:line="220" w:lineRule="auto"/>
              <w:rPr/>
            </w:pPr>
            <w:r>
              <w:rPr>
                <w:spacing w:val="-2"/>
              </w:rPr>
              <w:t>4分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38"/>
              <w:spacing w:before="146" w:line="220" w:lineRule="auto"/>
              <w:rPr/>
            </w:pPr>
            <w:r>
              <w:rPr>
                <w:spacing w:val="-2"/>
              </w:rPr>
              <w:t>2分</w:t>
            </w:r>
          </w:p>
        </w:tc>
        <w:tc>
          <w:tcPr>
            <w:tcW w:w="834" w:type="dxa"/>
            <w:vAlign w:val="top"/>
          </w:tcPr>
          <w:p>
            <w:pPr>
              <w:pStyle w:val="TableText"/>
              <w:ind w:left="150"/>
              <w:spacing w:before="146" w:line="220" w:lineRule="auto"/>
              <w:rPr/>
            </w:pPr>
            <w:r>
              <w:rPr>
                <w:spacing w:val="-1"/>
              </w:rPr>
              <w:t>0.5分</w:t>
            </w:r>
          </w:p>
        </w:tc>
      </w:tr>
      <w:tr>
        <w:trPr>
          <w:trHeight w:val="423" w:hRule="atLeast"/>
        </w:trPr>
        <w:tc>
          <w:tcPr>
            <w:tcW w:w="1612" w:type="dxa"/>
            <w:vAlign w:val="top"/>
          </w:tcPr>
          <w:p>
            <w:pPr>
              <w:pStyle w:val="TableText"/>
              <w:ind w:left="164"/>
              <w:spacing w:before="117" w:line="219" w:lineRule="auto"/>
              <w:rPr/>
            </w:pPr>
            <w:r>
              <w:rPr>
                <w:spacing w:val="-2"/>
              </w:rPr>
              <w:t>其他获奖名次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382"/>
              <w:spacing w:before="118" w:line="220" w:lineRule="auto"/>
              <w:rPr/>
            </w:pPr>
            <w:r>
              <w:rPr>
                <w:spacing w:val="3"/>
              </w:rPr>
              <w:t>其他奖项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44"/>
              <w:spacing w:before="118" w:line="220" w:lineRule="auto"/>
              <w:rPr/>
            </w:pPr>
            <w:r>
              <w:rPr>
                <w:spacing w:val="-2"/>
              </w:rPr>
              <w:t>2分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35"/>
              <w:spacing w:before="118" w:line="220" w:lineRule="auto"/>
              <w:rPr/>
            </w:pPr>
            <w:r>
              <w:rPr>
                <w:spacing w:val="-2"/>
              </w:rPr>
              <w:t>2分</w:t>
            </w:r>
          </w:p>
        </w:tc>
        <w:tc>
          <w:tcPr>
            <w:tcW w:w="978" w:type="dxa"/>
            <w:vAlign w:val="top"/>
          </w:tcPr>
          <w:p>
            <w:pPr>
              <w:pStyle w:val="TableText"/>
              <w:ind w:left="327"/>
              <w:spacing w:before="118" w:line="220" w:lineRule="auto"/>
              <w:rPr/>
            </w:pPr>
            <w:r>
              <w:rPr>
                <w:spacing w:val="2"/>
              </w:rPr>
              <w:t>1分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38"/>
              <w:spacing w:before="118" w:line="220" w:lineRule="auto"/>
              <w:rPr/>
            </w:pPr>
            <w:r>
              <w:rPr>
                <w:spacing w:val="2"/>
              </w:rPr>
              <w:t>1分</w:t>
            </w:r>
          </w:p>
        </w:tc>
        <w:tc>
          <w:tcPr>
            <w:tcW w:w="834" w:type="dxa"/>
            <w:vAlign w:val="top"/>
          </w:tcPr>
          <w:p>
            <w:pPr>
              <w:pStyle w:val="TableText"/>
              <w:ind w:left="249"/>
              <w:spacing w:before="118" w:line="220" w:lineRule="auto"/>
              <w:rPr/>
            </w:pPr>
            <w:r>
              <w:rPr>
                <w:spacing w:val="7"/>
              </w:rPr>
              <w:t>0分</w:t>
            </w:r>
          </w:p>
        </w:tc>
      </w:tr>
    </w:tbl>
    <w:p>
      <w:pPr>
        <w:pStyle w:val="BodyText"/>
        <w:ind w:left="393" w:right="469"/>
        <w:spacing w:before="104" w:line="347" w:lineRule="auto"/>
        <w:rPr/>
      </w:pPr>
      <w:r>
        <w:rPr>
          <w:spacing w:val="6"/>
        </w:rPr>
        <w:t>注：(1)设置名次或者设立等级的，参照上表执行。破纪录比最高等级多加2</w:t>
      </w:r>
      <w:r>
        <w:rPr>
          <w:spacing w:val="2"/>
        </w:rPr>
        <w:t xml:space="preserve"> </w:t>
      </w:r>
      <w:r>
        <w:rPr>
          <w:spacing w:val="-11"/>
        </w:rPr>
        <w:t>分。</w:t>
      </w:r>
    </w:p>
    <w:p>
      <w:pPr>
        <w:spacing w:line="347" w:lineRule="auto"/>
        <w:sectPr>
          <w:footerReference w:type="default" r:id="rId2"/>
          <w:pgSz w:w="11910" w:h="16840"/>
          <w:pgMar w:top="1431" w:right="1786" w:bottom="2102" w:left="1786" w:header="0" w:footer="1967" w:gutter="0"/>
        </w:sectPr>
        <w:rPr/>
      </w:pPr>
    </w:p>
    <w:p>
      <w:pPr>
        <w:spacing w:line="320" w:lineRule="auto"/>
        <w:rPr>
          <w:rFonts w:ascii="Arial"/>
          <w:sz w:val="21"/>
        </w:rPr>
      </w:pPr>
      <w:r/>
    </w:p>
    <w:p>
      <w:pPr>
        <w:spacing w:line="320" w:lineRule="auto"/>
        <w:rPr>
          <w:rFonts w:ascii="Arial"/>
          <w:sz w:val="21"/>
        </w:rPr>
      </w:pPr>
      <w:r/>
    </w:p>
    <w:p>
      <w:pPr>
        <w:pStyle w:val="BodyText"/>
        <w:ind w:left="383" w:right="484" w:firstLine="439"/>
        <w:spacing w:before="71" w:line="274" w:lineRule="auto"/>
        <w:rPr/>
      </w:pPr>
      <w:r>
        <w:rPr>
          <w:spacing w:val="3"/>
        </w:rPr>
        <w:t>(2)集体奖项，实际上场参赛选手(依据证书姓名先后或证明材</w:t>
      </w:r>
      <w:r>
        <w:rPr>
          <w:spacing w:val="2"/>
        </w:rPr>
        <w:t>料)均获得</w:t>
      </w:r>
      <w:r>
        <w:rPr/>
        <w:t xml:space="preserve"> </w:t>
      </w:r>
      <w:r>
        <w:rPr>
          <w:spacing w:val="-5"/>
        </w:rPr>
        <w:t>对应满分分值，替补且未出场的不计分。</w:t>
      </w:r>
    </w:p>
    <w:p>
      <w:pPr>
        <w:pStyle w:val="BodyText"/>
        <w:ind w:left="383" w:right="484" w:firstLine="439"/>
        <w:spacing w:before="187" w:line="282" w:lineRule="auto"/>
        <w:rPr/>
      </w:pPr>
      <w:r>
        <w:rPr>
          <w:spacing w:val="-4"/>
        </w:rPr>
        <w:t>(3)同学年参加不同赛事者可累计加分，同一赛事不同学年可累加。所有赛</w:t>
      </w:r>
      <w:r>
        <w:rPr>
          <w:spacing w:val="14"/>
        </w:rPr>
        <w:t xml:space="preserve"> </w:t>
      </w:r>
      <w:r>
        <w:rPr>
          <w:spacing w:val="-5"/>
        </w:rPr>
        <w:t>事所含不同单项同学年度只能择一项、择高加分，不累加。</w:t>
      </w:r>
    </w:p>
    <w:p>
      <w:pPr>
        <w:pStyle w:val="BodyText"/>
        <w:ind w:left="383" w:right="383" w:firstLine="439"/>
        <w:spacing w:before="177" w:line="295" w:lineRule="auto"/>
        <w:rPr/>
      </w:pPr>
      <w:r>
        <w:rPr>
          <w:spacing w:val="-1"/>
        </w:rPr>
        <w:t>(4)所有各级各类体育、文化和艺术等竞赛项目三年累计加分不超过30分。</w:t>
      </w:r>
      <w:r>
        <w:rPr>
          <w:spacing w:val="13"/>
        </w:rPr>
        <w:t xml:space="preserve"> </w:t>
      </w:r>
      <w:r>
        <w:rPr>
          <w:spacing w:val="-3"/>
        </w:rPr>
        <w:t>其中同学年院级各单项文体活动加分不超过1.5分，</w:t>
      </w:r>
      <w:r>
        <w:rPr>
          <w:spacing w:val="-4"/>
        </w:rPr>
        <w:t>三年内院级文体活动累计不</w:t>
      </w:r>
      <w:r>
        <w:rPr/>
        <w:t xml:space="preserve">  </w:t>
      </w:r>
      <w:r>
        <w:rPr>
          <w:spacing w:val="13"/>
        </w:rPr>
        <w:t>超过5分。</w:t>
      </w:r>
    </w:p>
    <w:p>
      <w:pPr>
        <w:pStyle w:val="BodyText"/>
        <w:ind w:left="383" w:right="383" w:firstLine="439"/>
        <w:spacing w:before="206" w:line="313" w:lineRule="auto"/>
        <w:rPr/>
      </w:pPr>
      <w:r>
        <w:rPr>
          <w:spacing w:val="-7"/>
        </w:rPr>
        <w:t>(5)各级各类体育、文化和艺术赛事：各类运动会、健美操赛事、赛艇赛事、</w:t>
      </w:r>
      <w:r>
        <w:rPr>
          <w:spacing w:val="4"/>
        </w:rPr>
        <w:t xml:space="preserve"> </w:t>
      </w:r>
      <w:r>
        <w:rPr>
          <w:spacing w:val="-6"/>
        </w:rPr>
        <w:t>啦啦操、足球赛、篮球赛、排球赛、乒乓球赛事、羽</w:t>
      </w:r>
      <w:r>
        <w:rPr>
          <w:spacing w:val="-7"/>
        </w:rPr>
        <w:t>毛球比赛、冬季长跑、校园</w:t>
      </w:r>
      <w:r>
        <w:rPr/>
        <w:t xml:space="preserve">  </w:t>
      </w:r>
      <w:r>
        <w:rPr>
          <w:spacing w:val="-6"/>
        </w:rPr>
        <w:t>十大歌手、金话筒大赛、艺术展演、舞蹈类竞赛、院</w:t>
      </w:r>
      <w:r>
        <w:rPr>
          <w:spacing w:val="-7"/>
        </w:rPr>
        <w:t>学生干部综合素质大赛等以</w:t>
      </w:r>
      <w:r>
        <w:rPr/>
        <w:t xml:space="preserve">  </w:t>
      </w:r>
      <w:r>
        <w:rPr>
          <w:spacing w:val="-6"/>
        </w:rPr>
        <w:t>及学校其他文艺活动演出等。</w:t>
      </w:r>
    </w:p>
    <w:p>
      <w:pPr>
        <w:pStyle w:val="BodyText"/>
        <w:ind w:left="823"/>
        <w:spacing w:before="199" w:line="219" w:lineRule="auto"/>
        <w:rPr/>
      </w:pPr>
      <w:r>
        <w:rPr/>
        <w:t>(6)艺术类相关比赛按照市级及以下认定。</w:t>
      </w:r>
    </w:p>
    <w:p>
      <w:pPr>
        <w:pStyle w:val="BodyText"/>
        <w:ind w:left="383" w:right="413" w:firstLine="439"/>
        <w:spacing w:before="167" w:line="308" w:lineRule="auto"/>
        <w:rPr/>
      </w:pPr>
      <w:r>
        <w:rPr>
          <w:spacing w:val="-6"/>
        </w:rPr>
        <w:t>(7)</w:t>
      </w:r>
      <w:r>
        <w:rPr>
          <w:spacing w:val="-23"/>
        </w:rPr>
        <w:t xml:space="preserve"> </w:t>
      </w:r>
      <w:r>
        <w:rPr>
          <w:spacing w:val="-6"/>
        </w:rPr>
        <w:t>此项均要求为学校各部门、学院组织或推荐外赛。部分赛事的</w:t>
      </w:r>
      <w:r>
        <w:rPr>
          <w:spacing w:val="-7"/>
        </w:rPr>
        <w:t>认可需要</w:t>
      </w:r>
      <w:r>
        <w:rPr/>
        <w:t xml:space="preserve"> </w:t>
      </w:r>
      <w:r>
        <w:rPr>
          <w:spacing w:val="-7"/>
        </w:rPr>
        <w:t>校内部门的推荐参赛证明(见附件：3)。非院校组织或</w:t>
      </w:r>
      <w:r>
        <w:rPr>
          <w:spacing w:val="-8"/>
        </w:rPr>
        <w:t>推荐的各级各类竞赛获奖，</w:t>
      </w:r>
      <w:r>
        <w:rPr/>
        <w:t xml:space="preserve"> </w:t>
      </w:r>
      <w:r>
        <w:rPr>
          <w:spacing w:val="-6"/>
        </w:rPr>
        <w:t>出于参赛机会公平和学生覆盖面等因素，一律不予认定。</w:t>
      </w:r>
    </w:p>
    <w:p>
      <w:pPr>
        <w:pStyle w:val="BodyText"/>
        <w:ind w:left="723"/>
        <w:spacing w:before="169" w:line="219" w:lineRule="auto"/>
        <w:rPr/>
      </w:pPr>
      <w:r>
        <w:rPr>
          <w:rFonts w:ascii="Times New Roman" w:hAnsi="Times New Roman" w:eastAsia="Times New Roman" w:cs="Times New Roman"/>
          <w:spacing w:val="-1"/>
        </w:rPr>
        <w:t>2.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-1"/>
        </w:rPr>
        <w:t>科研竞赛、创新创业竞赛等</w:t>
      </w:r>
    </w:p>
    <w:p>
      <w:pPr>
        <w:pStyle w:val="BodyText"/>
        <w:ind w:left="383" w:right="478" w:firstLine="439"/>
        <w:spacing w:before="161" w:line="363" w:lineRule="auto"/>
        <w:rPr/>
      </w:pPr>
      <w:r>
        <w:rPr>
          <w:spacing w:val="-10"/>
        </w:rPr>
        <w:t>积极参加相关学科竞赛、“互联网+”大学生创新创业大赛、“挑战杯”等创</w:t>
      </w:r>
      <w:r>
        <w:rPr>
          <w:spacing w:val="4"/>
        </w:rPr>
        <w:t xml:space="preserve"> </w:t>
      </w:r>
      <w:r>
        <w:rPr>
          <w:spacing w:val="-6"/>
        </w:rPr>
        <w:t>新创业大赛，取得一定成绩的，加分标准如下：</w:t>
      </w:r>
    </w:p>
    <w:p>
      <w:pPr>
        <w:spacing w:line="160" w:lineRule="exact"/>
        <w:rPr/>
      </w:pPr>
      <w:r/>
    </w:p>
    <w:tbl>
      <w:tblPr>
        <w:tblStyle w:val="TableNormal"/>
        <w:tblW w:w="7469" w:type="dxa"/>
        <w:tblInd w:w="40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22"/>
        <w:gridCol w:w="1608"/>
        <w:gridCol w:w="809"/>
        <w:gridCol w:w="809"/>
        <w:gridCol w:w="978"/>
        <w:gridCol w:w="799"/>
        <w:gridCol w:w="844"/>
      </w:tblGrid>
      <w:tr>
        <w:trPr>
          <w:trHeight w:val="843" w:hRule="atLeast"/>
        </w:trPr>
        <w:tc>
          <w:tcPr>
            <w:tcW w:w="3230" w:type="dxa"/>
            <w:vAlign w:val="top"/>
            <w:gridSpan w:val="2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5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名次或等级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74"/>
              <w:spacing w:before="9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国际</w:t>
            </w:r>
          </w:p>
          <w:p>
            <w:pPr>
              <w:pStyle w:val="TableText"/>
              <w:ind w:left="174"/>
              <w:spacing w:before="16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竞赛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175"/>
              <w:spacing w:before="107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1"/>
              </w:rPr>
              <w:t>全国</w:t>
            </w:r>
          </w:p>
          <w:p>
            <w:pPr>
              <w:pStyle w:val="TableText"/>
              <w:ind w:left="175"/>
              <w:spacing w:before="14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竞赛</w:t>
            </w:r>
          </w:p>
        </w:tc>
        <w:tc>
          <w:tcPr>
            <w:tcW w:w="978" w:type="dxa"/>
            <w:vAlign w:val="top"/>
          </w:tcPr>
          <w:p>
            <w:pPr>
              <w:pStyle w:val="TableText"/>
              <w:ind w:left="266"/>
              <w:spacing w:before="10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市级</w:t>
            </w:r>
          </w:p>
          <w:p>
            <w:pPr>
              <w:pStyle w:val="TableText"/>
              <w:ind w:left="266"/>
              <w:spacing w:before="15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竞赛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179"/>
              <w:spacing w:before="9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  <w:p>
            <w:pPr>
              <w:pStyle w:val="TableText"/>
              <w:ind w:left="179"/>
              <w:spacing w:before="16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竞赛</w:t>
            </w:r>
          </w:p>
        </w:tc>
        <w:tc>
          <w:tcPr>
            <w:tcW w:w="844" w:type="dxa"/>
            <w:vAlign w:val="top"/>
          </w:tcPr>
          <w:p>
            <w:pPr>
              <w:pStyle w:val="TableText"/>
              <w:ind w:left="200"/>
              <w:spacing w:before="10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  <w:p>
            <w:pPr>
              <w:pStyle w:val="TableText"/>
              <w:ind w:left="200"/>
              <w:spacing w:before="15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竞赛</w:t>
            </w:r>
          </w:p>
        </w:tc>
      </w:tr>
      <w:tr>
        <w:trPr>
          <w:trHeight w:val="848" w:hRule="atLeast"/>
        </w:trPr>
        <w:tc>
          <w:tcPr>
            <w:tcW w:w="1622" w:type="dxa"/>
            <w:vAlign w:val="top"/>
          </w:tcPr>
          <w:p>
            <w:pPr>
              <w:pStyle w:val="TableText"/>
              <w:ind w:left="364" w:right="247" w:hanging="110"/>
              <w:spacing w:before="120" w:line="3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冠军、金奖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或第一名</w:t>
            </w:r>
          </w:p>
        </w:tc>
        <w:tc>
          <w:tcPr>
            <w:tcW w:w="160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一等奖及以上</w:t>
            </w:r>
          </w:p>
        </w:tc>
        <w:tc>
          <w:tcPr>
            <w:tcW w:w="8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15分</w:t>
            </w:r>
          </w:p>
        </w:tc>
        <w:tc>
          <w:tcPr>
            <w:tcW w:w="80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15分</w:t>
            </w:r>
          </w:p>
        </w:tc>
        <w:tc>
          <w:tcPr>
            <w:tcW w:w="97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7分</w:t>
            </w:r>
          </w:p>
        </w:tc>
        <w:tc>
          <w:tcPr>
            <w:tcW w:w="79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4分</w:t>
            </w:r>
          </w:p>
        </w:tc>
        <w:tc>
          <w:tcPr>
            <w:tcW w:w="84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3分</w:t>
            </w:r>
          </w:p>
        </w:tc>
      </w:tr>
      <w:tr>
        <w:trPr>
          <w:trHeight w:val="858" w:hRule="atLeast"/>
        </w:trPr>
        <w:tc>
          <w:tcPr>
            <w:tcW w:w="1622" w:type="dxa"/>
            <w:vAlign w:val="top"/>
          </w:tcPr>
          <w:p>
            <w:pPr>
              <w:pStyle w:val="TableText"/>
              <w:ind w:left="364" w:right="267" w:hanging="110"/>
              <w:spacing w:before="132"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亚军、银奖</w:t>
            </w:r>
            <w:r>
              <w:rPr>
                <w:sz w:val="22"/>
                <w:szCs w:val="22"/>
                <w:spacing w:val="3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或第二名</w:t>
            </w:r>
          </w:p>
        </w:tc>
        <w:tc>
          <w:tcPr>
            <w:tcW w:w="160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二等奖</w:t>
            </w:r>
          </w:p>
        </w:tc>
        <w:tc>
          <w:tcPr>
            <w:tcW w:w="8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10分</w:t>
            </w:r>
          </w:p>
        </w:tc>
        <w:tc>
          <w:tcPr>
            <w:tcW w:w="80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10分</w:t>
            </w:r>
          </w:p>
        </w:tc>
        <w:tc>
          <w:tcPr>
            <w:tcW w:w="97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6分</w:t>
            </w:r>
          </w:p>
        </w:tc>
        <w:tc>
          <w:tcPr>
            <w:tcW w:w="79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3分</w:t>
            </w:r>
          </w:p>
        </w:tc>
        <w:tc>
          <w:tcPr>
            <w:tcW w:w="84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2分</w:t>
            </w:r>
          </w:p>
        </w:tc>
      </w:tr>
      <w:tr>
        <w:trPr>
          <w:trHeight w:val="848" w:hRule="atLeast"/>
        </w:trPr>
        <w:tc>
          <w:tcPr>
            <w:tcW w:w="1622" w:type="dxa"/>
            <w:vAlign w:val="top"/>
          </w:tcPr>
          <w:p>
            <w:pPr>
              <w:pStyle w:val="TableText"/>
              <w:ind w:left="364" w:right="266" w:hanging="110"/>
              <w:spacing w:before="103" w:line="3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季军、铜奖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7"/>
              </w:rPr>
              <w:t>或第三名</w:t>
            </w:r>
          </w:p>
        </w:tc>
        <w:tc>
          <w:tcPr>
            <w:tcW w:w="160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2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三等奖</w:t>
            </w:r>
          </w:p>
        </w:tc>
        <w:tc>
          <w:tcPr>
            <w:tcW w:w="80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8分</w:t>
            </w:r>
          </w:p>
        </w:tc>
        <w:tc>
          <w:tcPr>
            <w:tcW w:w="80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8分</w:t>
            </w:r>
          </w:p>
        </w:tc>
        <w:tc>
          <w:tcPr>
            <w:tcW w:w="97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5分</w:t>
            </w:r>
          </w:p>
        </w:tc>
        <w:tc>
          <w:tcPr>
            <w:tcW w:w="79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2分</w:t>
            </w:r>
          </w:p>
        </w:tc>
        <w:tc>
          <w:tcPr>
            <w:tcW w:w="84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9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1分</w:t>
            </w:r>
          </w:p>
        </w:tc>
      </w:tr>
      <w:tr>
        <w:trPr>
          <w:trHeight w:val="513" w:hRule="atLeast"/>
        </w:trPr>
        <w:tc>
          <w:tcPr>
            <w:tcW w:w="1622" w:type="dxa"/>
            <w:vAlign w:val="top"/>
          </w:tcPr>
          <w:p>
            <w:pPr>
              <w:pStyle w:val="TableText"/>
              <w:ind w:left="144"/>
              <w:spacing w:before="15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其他获奖名次</w:t>
            </w:r>
          </w:p>
        </w:tc>
        <w:tc>
          <w:tcPr>
            <w:tcW w:w="1608" w:type="dxa"/>
            <w:vAlign w:val="top"/>
          </w:tcPr>
          <w:p>
            <w:pPr>
              <w:pStyle w:val="TableText"/>
              <w:ind w:left="353"/>
              <w:spacing w:before="15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其他奖项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34"/>
              <w:spacing w:before="15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4分</w:t>
            </w:r>
          </w:p>
        </w:tc>
        <w:tc>
          <w:tcPr>
            <w:tcW w:w="809" w:type="dxa"/>
            <w:vAlign w:val="top"/>
          </w:tcPr>
          <w:p>
            <w:pPr>
              <w:pStyle w:val="TableText"/>
              <w:ind w:left="235"/>
              <w:spacing w:before="15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4分</w:t>
            </w:r>
          </w:p>
        </w:tc>
        <w:tc>
          <w:tcPr>
            <w:tcW w:w="978" w:type="dxa"/>
            <w:vAlign w:val="top"/>
          </w:tcPr>
          <w:p>
            <w:pPr>
              <w:pStyle w:val="TableText"/>
              <w:ind w:left="317"/>
              <w:spacing w:before="15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2分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29"/>
              <w:spacing w:before="15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1分</w:t>
            </w:r>
          </w:p>
        </w:tc>
        <w:tc>
          <w:tcPr>
            <w:tcW w:w="844" w:type="dxa"/>
            <w:vAlign w:val="top"/>
          </w:tcPr>
          <w:p>
            <w:pPr>
              <w:pStyle w:val="TableText"/>
              <w:ind w:left="140"/>
              <w:spacing w:before="15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0.5分</w:t>
            </w:r>
          </w:p>
        </w:tc>
      </w:tr>
    </w:tbl>
    <w:p>
      <w:pPr>
        <w:pStyle w:val="BodyText"/>
        <w:ind w:left="383" w:right="477"/>
        <w:spacing w:before="105" w:line="313" w:lineRule="auto"/>
        <w:rPr/>
      </w:pPr>
      <w:r>
        <w:rPr>
          <w:spacing w:val="3"/>
        </w:rPr>
        <w:t>注：(1)作为第一负责人在三大国内权威竞赛(中国国际“互联网+”大</w:t>
      </w:r>
      <w:r>
        <w:rPr>
          <w:spacing w:val="2"/>
        </w:rPr>
        <w:t>学生创</w:t>
      </w:r>
      <w:r>
        <w:rPr/>
        <w:t xml:space="preserve"> </w:t>
      </w:r>
      <w:r>
        <w:rPr>
          <w:spacing w:val="-13"/>
        </w:rPr>
        <w:t>新创业大赛、“挑战杯”全国大学生课外学术科技作品竞赛、“挑战杯”中国大学</w:t>
      </w:r>
    </w:p>
    <w:p>
      <w:pPr>
        <w:spacing w:line="313" w:lineRule="auto"/>
        <w:sectPr>
          <w:footerReference w:type="default" r:id="rId3"/>
          <w:pgSz w:w="11910" w:h="16840"/>
          <w:pgMar w:top="1431" w:right="1786" w:bottom="2074" w:left="1786" w:header="0" w:footer="1939" w:gutter="0"/>
        </w:sectPr>
        <w:rPr/>
      </w:pP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373" w:right="433"/>
        <w:spacing w:before="71" w:line="354" w:lineRule="auto"/>
        <w:jc w:val="both"/>
        <w:rPr/>
      </w:pPr>
      <w:r>
        <w:rPr>
          <w:spacing w:val="3"/>
        </w:rPr>
        <w:t>生创业计划竞赛)(以下简称：三大权威竞赛)获得全国决赛三等</w:t>
      </w:r>
      <w:r>
        <w:rPr>
          <w:spacing w:val="2"/>
        </w:rPr>
        <w:t>奖及以上的成</w:t>
      </w:r>
      <w:r>
        <w:rPr/>
        <w:t xml:space="preserve"> </w:t>
      </w:r>
      <w:r>
        <w:rPr>
          <w:spacing w:val="-7"/>
        </w:rPr>
        <w:t>绩，有资格参加特殊学术专长遴选，加分方式不按本办法执行，直接在研究生推</w:t>
      </w:r>
      <w:r>
        <w:rPr>
          <w:spacing w:val="13"/>
        </w:rPr>
        <w:t xml:space="preserve"> </w:t>
      </w:r>
      <w:r>
        <w:rPr>
          <w:spacing w:val="-5"/>
        </w:rPr>
        <w:t>免综合成绩中按照规定加分，本部分不重复加分。具体参照当年相关文件执行。</w:t>
      </w:r>
    </w:p>
    <w:p>
      <w:pPr>
        <w:pStyle w:val="BodyText"/>
        <w:ind w:left="373" w:right="493" w:firstLine="550"/>
        <w:spacing w:before="5" w:line="301" w:lineRule="auto"/>
        <w:rPr>
          <w:sz w:val="23"/>
          <w:szCs w:val="23"/>
        </w:rPr>
      </w:pPr>
      <w:r>
        <w:rPr>
          <w:sz w:val="23"/>
          <w:szCs w:val="23"/>
          <w:spacing w:val="-10"/>
        </w:rPr>
        <w:t>(2)不参加特殊学术专长遴选的学生，以上成绩可在本部分正常加分，其</w:t>
      </w:r>
      <w:r>
        <w:rPr>
          <w:sz w:val="23"/>
          <w:szCs w:val="23"/>
          <w:spacing w:val="3"/>
        </w:rPr>
        <w:t xml:space="preserve"> </w:t>
      </w:r>
      <w:r>
        <w:rPr>
          <w:sz w:val="23"/>
          <w:szCs w:val="23"/>
          <w:spacing w:val="-10"/>
        </w:rPr>
        <w:t>中在三大权威竞赛获得全国决赛一等奖及以上的按照名次最高可加25分，二等</w:t>
      </w:r>
      <w:r>
        <w:rPr>
          <w:sz w:val="23"/>
          <w:szCs w:val="23"/>
        </w:rPr>
        <w:t xml:space="preserve"> </w:t>
      </w:r>
      <w:r>
        <w:rPr>
          <w:sz w:val="23"/>
          <w:szCs w:val="23"/>
          <w:spacing w:val="-7"/>
        </w:rPr>
        <w:t>奖最高加15分，三等奖最高加8分。其他各</w:t>
      </w:r>
      <w:r>
        <w:rPr>
          <w:sz w:val="23"/>
          <w:szCs w:val="23"/>
          <w:spacing w:val="-8"/>
        </w:rPr>
        <w:t>级各类赛事按照对照表执行。</w:t>
      </w:r>
    </w:p>
    <w:p>
      <w:pPr>
        <w:pStyle w:val="BodyText"/>
        <w:ind w:left="373" w:right="489" w:firstLine="550"/>
        <w:spacing w:before="165" w:line="308" w:lineRule="auto"/>
        <w:rPr/>
      </w:pPr>
      <w:r>
        <w:rPr/>
        <w:t>(3)除三大权威竞赛外，其余所有各级各类科研竞赛、</w:t>
      </w:r>
      <w:r>
        <w:rPr>
          <w:spacing w:val="-1"/>
        </w:rPr>
        <w:t>创新创业竞赛等项</w:t>
      </w:r>
      <w:r>
        <w:rPr/>
        <w:t xml:space="preserve"> </w:t>
      </w:r>
      <w:r>
        <w:rPr>
          <w:spacing w:val="-1"/>
        </w:rPr>
        <w:t>目三年累计加分不超过30分，最终与三大权威竞赛成绩相加取和。以获奖证书</w:t>
      </w:r>
      <w:r>
        <w:rPr>
          <w:spacing w:val="8"/>
        </w:rPr>
        <w:t xml:space="preserve"> </w:t>
      </w:r>
      <w:r>
        <w:rPr>
          <w:spacing w:val="-6"/>
        </w:rPr>
        <w:t>或正式文件为依据。见附件4:《大学生科研、创新创业竞赛认定级别表》。</w:t>
      </w:r>
    </w:p>
    <w:p>
      <w:pPr>
        <w:pStyle w:val="BodyText"/>
        <w:ind w:left="803"/>
        <w:spacing w:before="170" w:line="219" w:lineRule="auto"/>
        <w:rPr/>
      </w:pPr>
      <w:r>
        <w:rPr>
          <w:spacing w:val="-1"/>
        </w:rPr>
        <w:t>(4)同学年参加不同竞赛可累计加分，同一竞赛不同学年可累加。</w:t>
      </w:r>
    </w:p>
    <w:p>
      <w:pPr>
        <w:pStyle w:val="BodyText"/>
        <w:ind w:left="373" w:right="471" w:firstLine="429"/>
        <w:spacing w:before="158" w:line="286" w:lineRule="auto"/>
        <w:rPr/>
      </w:pPr>
      <w:r>
        <w:rPr>
          <w:spacing w:val="-3"/>
        </w:rPr>
        <w:t>(5)同一竞赛本身所含不同单项或不同赛道，同学年度只能择一项加分，不</w:t>
      </w:r>
      <w:r>
        <w:rPr>
          <w:spacing w:val="13"/>
        </w:rPr>
        <w:t xml:space="preserve"> </w:t>
      </w:r>
      <w:r>
        <w:rPr>
          <w:spacing w:val="-7"/>
        </w:rPr>
        <w:t>累加。三大权威竞赛除外。</w:t>
      </w:r>
    </w:p>
    <w:p>
      <w:pPr>
        <w:pStyle w:val="BodyText"/>
        <w:ind w:left="373" w:right="393" w:firstLine="330"/>
        <w:spacing w:before="178" w:line="308" w:lineRule="auto"/>
        <w:rPr/>
      </w:pPr>
      <w:r>
        <w:rPr>
          <w:spacing w:val="3"/>
        </w:rPr>
        <w:t>(6)所有赛事以团体为单位参赛获奖，对第一负责人(依据证书姓名</w:t>
      </w:r>
      <w:r>
        <w:rPr>
          <w:spacing w:val="2"/>
        </w:rPr>
        <w:t>先后或</w:t>
      </w:r>
      <w:r>
        <w:rPr/>
        <w:t xml:space="preserve">  </w:t>
      </w:r>
      <w:r>
        <w:rPr>
          <w:spacing w:val="-4"/>
        </w:rPr>
        <w:t>证明材料)按相应项计满分，其他成员不分先后按相应级别减半计分。无主次之</w:t>
      </w:r>
      <w:r>
        <w:rPr>
          <w:spacing w:val="8"/>
        </w:rPr>
        <w:t xml:space="preserve">  </w:t>
      </w:r>
      <w:r>
        <w:rPr>
          <w:spacing w:val="-1"/>
        </w:rPr>
        <w:t>分时均减半计分。作为其他成员(非第一负责人)加分，三年最多认定6个项目。</w:t>
      </w:r>
    </w:p>
    <w:p>
      <w:pPr>
        <w:pStyle w:val="BodyText"/>
        <w:ind w:left="373" w:right="480" w:firstLine="340"/>
        <w:spacing w:before="150" w:line="319" w:lineRule="auto"/>
        <w:rPr/>
      </w:pPr>
      <w:r>
        <w:rPr>
          <w:spacing w:val="6"/>
        </w:rPr>
        <w:t>(7)大学生创新创业训练项目(大创)以结项为依据，其中国家级、市级和</w:t>
      </w:r>
      <w:r>
        <w:rPr>
          <w:spacing w:val="3"/>
        </w:rPr>
        <w:t xml:space="preserve"> </w:t>
      </w:r>
      <w:r>
        <w:rPr>
          <w:spacing w:val="-3"/>
        </w:rPr>
        <w:t>校级项目负责人分别加4、3、2分，其他成员不</w:t>
      </w:r>
      <w:r>
        <w:rPr>
          <w:spacing w:val="-4"/>
        </w:rPr>
        <w:t>分先后按相应级别减半计分，入</w:t>
      </w:r>
      <w:r>
        <w:rPr/>
        <w:t xml:space="preserve"> </w:t>
      </w:r>
      <w:r>
        <w:rPr>
          <w:spacing w:val="14"/>
        </w:rPr>
        <w:t>选年会的相应翻一倍。经管</w:t>
      </w:r>
      <w:r>
        <w:rPr>
          <w:rFonts w:ascii="Times New Roman" w:hAnsi="Times New Roman" w:eastAsia="Times New Roman" w:cs="Times New Roman"/>
        </w:rPr>
        <w:t>URP</w:t>
      </w:r>
      <w:r>
        <w:rPr>
          <w:spacing w:val="14"/>
        </w:rPr>
        <w:t>项目(结题)学生负责人按2分计，成员按1</w:t>
      </w:r>
      <w:r>
        <w:rPr>
          <w:spacing w:val="5"/>
        </w:rPr>
        <w:t xml:space="preserve"> </w:t>
      </w:r>
      <w:r>
        <w:rPr>
          <w:spacing w:val="1"/>
        </w:rPr>
        <w:t>分记，与(大创)为同一主题或者内容，</w:t>
      </w:r>
      <w:r>
        <w:rPr>
          <w:rFonts w:ascii="Times New Roman" w:hAnsi="Times New Roman" w:eastAsia="Times New Roman" w:cs="Times New Roman"/>
        </w:rPr>
        <w:t>URP</w:t>
      </w:r>
      <w:r>
        <w:rPr>
          <w:spacing w:val="1"/>
        </w:rPr>
        <w:t>不重复加</w:t>
      </w:r>
      <w:r>
        <w:rPr/>
        <w:t>分。</w:t>
      </w:r>
    </w:p>
    <w:p>
      <w:pPr>
        <w:pStyle w:val="BodyText"/>
        <w:ind w:left="493"/>
        <w:spacing w:before="177" w:line="219" w:lineRule="auto"/>
        <w:rPr/>
      </w:pPr>
      <w:r>
        <w:rPr>
          <w:spacing w:val="11"/>
        </w:rPr>
        <w:t>(三)科研著作类</w:t>
      </w:r>
    </w:p>
    <w:p>
      <w:pPr>
        <w:pStyle w:val="BodyText"/>
        <w:ind w:left="803"/>
        <w:spacing w:before="161" w:line="219" w:lineRule="auto"/>
        <w:rPr/>
      </w:pPr>
      <w:r>
        <w:rPr>
          <w:rFonts w:ascii="Times New Roman" w:hAnsi="Times New Roman" w:eastAsia="Times New Roman" w:cs="Times New Roman"/>
          <w:spacing w:val="-4"/>
        </w:rPr>
        <w:t>1. </w:t>
      </w:r>
      <w:r>
        <w:rPr>
          <w:spacing w:val="-4"/>
        </w:rPr>
        <w:t>学术论文：在公开发行的相关刊物上发表学术论文的</w:t>
      </w:r>
    </w:p>
    <w:p>
      <w:pPr>
        <w:spacing w:line="75" w:lineRule="exact"/>
        <w:rPr/>
      </w:pPr>
      <w:r/>
    </w:p>
    <w:tbl>
      <w:tblPr>
        <w:tblStyle w:val="TableNormal"/>
        <w:tblW w:w="7389" w:type="dxa"/>
        <w:tblInd w:w="43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93"/>
        <w:gridCol w:w="2107"/>
        <w:gridCol w:w="1597"/>
        <w:gridCol w:w="2092"/>
      </w:tblGrid>
      <w:tr>
        <w:trPr>
          <w:trHeight w:val="1280" w:hRule="atLeast"/>
        </w:trPr>
        <w:tc>
          <w:tcPr>
            <w:tcW w:w="1593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/>
              <w:spacing w:before="68" w:line="220" w:lineRule="auto"/>
              <w:rPr/>
            </w:pPr>
            <w:r>
              <w:rPr>
                <w:spacing w:val="3"/>
              </w:rPr>
              <w:t>作者排序</w:t>
            </w:r>
          </w:p>
        </w:tc>
        <w:tc>
          <w:tcPr>
            <w:tcW w:w="2107" w:type="dxa"/>
            <w:vAlign w:val="top"/>
          </w:tcPr>
          <w:p>
            <w:pPr>
              <w:pStyle w:val="TableText"/>
              <w:ind w:left="102"/>
              <w:spacing w:before="174" w:line="183" w:lineRule="auto"/>
              <w:rPr/>
            </w:pPr>
            <w:r>
              <w:rPr>
                <w:spacing w:val="-2"/>
              </w:rPr>
              <w:t>SCI、SSCI、CSSCI、</w:t>
            </w:r>
          </w:p>
          <w:p>
            <w:pPr>
              <w:pStyle w:val="TableText"/>
              <w:ind w:left="151"/>
              <w:spacing w:before="151" w:line="220" w:lineRule="auto"/>
              <w:rPr/>
            </w:pPr>
            <w:r>
              <w:rPr>
                <w:spacing w:val="-1"/>
              </w:rPr>
              <w:t>CSSCD、EI及以上期</w:t>
            </w:r>
          </w:p>
          <w:p>
            <w:pPr>
              <w:pStyle w:val="TableText"/>
              <w:ind w:left="572"/>
              <w:spacing w:before="169" w:line="220" w:lineRule="auto"/>
              <w:rPr/>
            </w:pPr>
            <w:r>
              <w:rPr>
                <w:spacing w:val="-2"/>
              </w:rPr>
              <w:t>刊论文/篇</w:t>
            </w:r>
          </w:p>
        </w:tc>
        <w:tc>
          <w:tcPr>
            <w:tcW w:w="1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148" w:hanging="49"/>
              <w:spacing w:before="68" w:line="389" w:lineRule="auto"/>
              <w:rPr/>
            </w:pPr>
            <w:r>
              <w:rPr>
                <w:spacing w:val="2"/>
              </w:rPr>
              <w:t>北大中文核心</w:t>
            </w:r>
            <w:r>
              <w:rPr/>
              <w:t xml:space="preserve"> </w:t>
            </w:r>
            <w:r>
              <w:rPr>
                <w:spacing w:val="-2"/>
              </w:rPr>
              <w:t>期刊论文/篇</w:t>
            </w:r>
          </w:p>
        </w:tc>
        <w:tc>
          <w:tcPr>
            <w:tcW w:w="2092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68" w:line="219" w:lineRule="auto"/>
              <w:rPr/>
            </w:pPr>
            <w:r>
              <w:rPr>
                <w:spacing w:val="2"/>
              </w:rPr>
              <w:t>普通期刊论文/篇</w:t>
            </w:r>
          </w:p>
        </w:tc>
      </w:tr>
      <w:tr>
        <w:trPr>
          <w:trHeight w:val="418" w:hRule="atLeast"/>
        </w:trPr>
        <w:tc>
          <w:tcPr>
            <w:tcW w:w="1593" w:type="dxa"/>
            <w:vAlign w:val="top"/>
          </w:tcPr>
          <w:p>
            <w:pPr>
              <w:pStyle w:val="TableText"/>
              <w:ind w:left="364"/>
              <w:spacing w:before="113" w:line="219" w:lineRule="auto"/>
              <w:rPr/>
            </w:pPr>
            <w:r>
              <w:rPr>
                <w:spacing w:val="-3"/>
              </w:rPr>
              <w:t>第一作者</w:t>
            </w:r>
          </w:p>
        </w:tc>
        <w:tc>
          <w:tcPr>
            <w:tcW w:w="2107" w:type="dxa"/>
            <w:vAlign w:val="top"/>
          </w:tcPr>
          <w:p>
            <w:pPr>
              <w:pStyle w:val="TableText"/>
              <w:ind w:left="831"/>
              <w:spacing w:before="114" w:line="220" w:lineRule="auto"/>
              <w:rPr/>
            </w:pPr>
            <w:r>
              <w:rPr>
                <w:spacing w:val="2"/>
              </w:rPr>
              <w:t>10分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635"/>
              <w:spacing w:before="114" w:line="220" w:lineRule="auto"/>
              <w:rPr/>
            </w:pPr>
            <w:r>
              <w:rPr>
                <w:spacing w:val="-2"/>
              </w:rPr>
              <w:t>8分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77"/>
              <w:spacing w:before="114" w:line="220" w:lineRule="auto"/>
              <w:rPr/>
            </w:pPr>
            <w:r>
              <w:rPr>
                <w:spacing w:val="-1"/>
              </w:rPr>
              <w:t>2.5分</w:t>
            </w:r>
          </w:p>
        </w:tc>
      </w:tr>
      <w:tr>
        <w:trPr>
          <w:trHeight w:val="408" w:hRule="atLeast"/>
        </w:trPr>
        <w:tc>
          <w:tcPr>
            <w:tcW w:w="1593" w:type="dxa"/>
            <w:vAlign w:val="top"/>
          </w:tcPr>
          <w:p>
            <w:pPr>
              <w:pStyle w:val="TableText"/>
              <w:ind w:left="364"/>
              <w:spacing w:before="105" w:line="219" w:lineRule="auto"/>
              <w:rPr/>
            </w:pPr>
            <w:r>
              <w:rPr>
                <w:spacing w:val="-2"/>
              </w:rPr>
              <w:t>第二作者</w:t>
            </w:r>
          </w:p>
        </w:tc>
        <w:tc>
          <w:tcPr>
            <w:tcW w:w="2107" w:type="dxa"/>
            <w:vAlign w:val="top"/>
          </w:tcPr>
          <w:p>
            <w:pPr>
              <w:pStyle w:val="TableText"/>
              <w:ind w:left="882"/>
              <w:spacing w:before="106" w:line="220" w:lineRule="auto"/>
              <w:rPr/>
            </w:pPr>
            <w:r>
              <w:rPr>
                <w:spacing w:val="6"/>
              </w:rPr>
              <w:t>6分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635"/>
              <w:spacing w:before="106" w:line="220" w:lineRule="auto"/>
              <w:rPr/>
            </w:pPr>
            <w:r>
              <w:rPr>
                <w:spacing w:val="-2"/>
              </w:rPr>
              <w:t>4分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77"/>
              <w:spacing w:before="106" w:line="220" w:lineRule="auto"/>
              <w:rPr/>
            </w:pPr>
            <w:r>
              <w:rPr>
                <w:spacing w:val="-1"/>
              </w:rPr>
              <w:t>0.5分</w:t>
            </w:r>
          </w:p>
        </w:tc>
      </w:tr>
      <w:tr>
        <w:trPr>
          <w:trHeight w:val="423" w:hRule="atLeast"/>
        </w:trPr>
        <w:tc>
          <w:tcPr>
            <w:tcW w:w="1593" w:type="dxa"/>
            <w:vAlign w:val="top"/>
          </w:tcPr>
          <w:p>
            <w:pPr>
              <w:pStyle w:val="TableText"/>
              <w:ind w:left="364"/>
              <w:spacing w:before="118" w:line="220" w:lineRule="auto"/>
              <w:rPr/>
            </w:pPr>
            <w:r>
              <w:rPr>
                <w:spacing w:val="-2"/>
              </w:rPr>
              <w:t>其它作者</w:t>
            </w:r>
          </w:p>
        </w:tc>
        <w:tc>
          <w:tcPr>
            <w:tcW w:w="2107" w:type="dxa"/>
            <w:vAlign w:val="top"/>
          </w:tcPr>
          <w:p>
            <w:pPr>
              <w:pStyle w:val="TableText"/>
              <w:ind w:left="882"/>
              <w:spacing w:before="118" w:line="220" w:lineRule="auto"/>
              <w:rPr/>
            </w:pPr>
            <w:r>
              <w:rPr>
                <w:spacing w:val="6"/>
              </w:rPr>
              <w:t>2分</w:t>
            </w:r>
          </w:p>
        </w:tc>
        <w:tc>
          <w:tcPr>
            <w:tcW w:w="1597" w:type="dxa"/>
            <w:vAlign w:val="top"/>
          </w:tcPr>
          <w:p>
            <w:pPr>
              <w:pStyle w:val="TableText"/>
              <w:ind w:left="635"/>
              <w:spacing w:before="118" w:line="220" w:lineRule="auto"/>
              <w:rPr/>
            </w:pPr>
            <w:r>
              <w:rPr>
                <w:spacing w:val="2"/>
              </w:rPr>
              <w:t>1分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877"/>
              <w:spacing w:before="118" w:line="220" w:lineRule="auto"/>
              <w:rPr/>
            </w:pPr>
            <w:r>
              <w:rPr>
                <w:spacing w:val="7"/>
              </w:rPr>
              <w:t>0分</w:t>
            </w:r>
          </w:p>
        </w:tc>
      </w:tr>
    </w:tbl>
    <w:p>
      <w:pPr>
        <w:pStyle w:val="BodyText"/>
        <w:ind w:left="373" w:right="489"/>
        <w:spacing w:before="92" w:line="363" w:lineRule="auto"/>
        <w:rPr/>
      </w:pPr>
      <w:r>
        <w:rPr>
          <w:spacing w:val="-3"/>
        </w:rPr>
        <w:t>注：(1)参加特殊学术专长遴选的学生，凡以独立作者发表</w:t>
      </w:r>
      <w:r>
        <w:rPr>
          <w:spacing w:val="-4"/>
        </w:rPr>
        <w:t>与学业相关的核心期</w:t>
      </w:r>
      <w:r>
        <w:rPr/>
        <w:t xml:space="preserve"> </w:t>
      </w:r>
      <w:r>
        <w:rPr>
          <w:spacing w:val="-7"/>
        </w:rPr>
        <w:t>刊及以上级别的科研论文，加分不按本办法执行，直接在推免综合成绩中按照规</w:t>
      </w:r>
    </w:p>
    <w:p>
      <w:pPr>
        <w:spacing w:line="363" w:lineRule="auto"/>
        <w:sectPr>
          <w:footerReference w:type="default" r:id="rId4"/>
          <w:pgSz w:w="11910" w:h="16840"/>
          <w:pgMar w:top="1431" w:right="1786" w:bottom="2089" w:left="1786" w:header="0" w:footer="1971" w:gutter="0"/>
        </w:sectPr>
        <w:rPr/>
      </w:pP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383" w:right="483"/>
        <w:spacing w:before="71" w:line="345" w:lineRule="auto"/>
        <w:rPr/>
      </w:pPr>
      <w:r>
        <w:rPr>
          <w:spacing w:val="-3"/>
        </w:rPr>
        <w:t>定加分,本部分不重复加分。具体参照当年</w:t>
      </w:r>
      <w:r>
        <w:rPr>
          <w:spacing w:val="-4"/>
        </w:rPr>
        <w:t>相关文件执行。不参加特殊学术专长</w:t>
      </w:r>
      <w:r>
        <w:rPr/>
        <w:t xml:space="preserve"> </w:t>
      </w:r>
      <w:r>
        <w:rPr/>
        <w:t>遴选的学生,以上成绩可在本部分正常加分。</w:t>
      </w:r>
    </w:p>
    <w:p>
      <w:pPr>
        <w:pStyle w:val="BodyText"/>
        <w:ind w:left="383" w:right="481" w:firstLine="320"/>
        <w:spacing w:before="29" w:line="328" w:lineRule="auto"/>
        <w:rPr/>
      </w:pPr>
      <w:r>
        <w:rPr>
          <w:spacing w:val="6"/>
        </w:rPr>
        <w:t>(2)所有文章加分以发表见刊为依据(包含刊物电子版,但是不包括网络文</w:t>
      </w:r>
      <w:r>
        <w:rPr>
          <w:spacing w:val="16"/>
        </w:rPr>
        <w:t xml:space="preserve"> </w:t>
      </w:r>
      <w:r>
        <w:rPr>
          <w:spacing w:val="12"/>
        </w:rPr>
        <w:t>章),期刊论文每篇不少于三千字,正规报刊文章按照重要程度加1到</w:t>
      </w:r>
      <w:r>
        <w:rPr>
          <w:spacing w:val="11"/>
        </w:rPr>
        <w:t>2.5分/</w:t>
      </w:r>
      <w:r>
        <w:rPr/>
        <w:t xml:space="preserve"> </w:t>
      </w:r>
      <w:r>
        <w:rPr>
          <w:spacing w:val="-3"/>
        </w:rPr>
        <w:t>篇,每篇不少于一千字。不同期刊、报刊论文</w:t>
      </w:r>
      <w:r>
        <w:rPr>
          <w:spacing w:val="-4"/>
        </w:rPr>
        <w:t>按篇数累计加分。外文论文依据文</w:t>
      </w:r>
      <w:r>
        <w:rPr/>
        <w:t xml:space="preserve"> </w:t>
      </w:r>
      <w:r>
        <w:rPr/>
        <w:t>章质量和检索证明赋分,无检索证明最高按照普刊加分。</w:t>
      </w:r>
      <w:r>
        <w:rPr>
          <w:rFonts w:ascii="Times New Roman" w:hAnsi="Times New Roman" w:eastAsia="Times New Roman" w:cs="Times New Roman"/>
        </w:rPr>
        <w:t>EI</w:t>
      </w:r>
      <w:r>
        <w:rPr>
          <w:rFonts w:ascii="Times New Roman" w:hAnsi="Times New Roman" w:eastAsia="Times New Roman" w:cs="Times New Roman"/>
          <w:spacing w:val="38"/>
          <w:w w:val="101"/>
        </w:rPr>
        <w:t xml:space="preserve"> </w:t>
      </w:r>
      <w:r>
        <w:rPr/>
        <w:t>会议论文按照普刊 </w:t>
      </w:r>
      <w:r>
        <w:rPr>
          <w:spacing w:val="-1"/>
        </w:rPr>
        <w:t>加分。普通期刊、报刊三年内累计加分不超过5</w:t>
      </w:r>
      <w:r>
        <w:rPr>
          <w:spacing w:val="-2"/>
        </w:rPr>
        <w:t>分且总数不超过两篇。</w:t>
      </w:r>
    </w:p>
    <w:p>
      <w:pPr>
        <w:pStyle w:val="BodyText"/>
        <w:ind w:left="383" w:right="479" w:firstLine="330"/>
        <w:spacing w:before="178" w:line="290" w:lineRule="auto"/>
        <w:rPr/>
      </w:pPr>
      <w:r>
        <w:rPr/>
        <w:t>(3)文献第一归属单位必须为天津科技大学。校内老师为第</w:t>
      </w:r>
      <w:r>
        <w:rPr>
          <w:spacing w:val="-1"/>
        </w:rPr>
        <w:t>一作者学生为第</w:t>
      </w:r>
      <w:r>
        <w:rPr/>
        <w:t xml:space="preserve"> </w:t>
      </w:r>
      <w:r>
        <w:rPr>
          <w:spacing w:val="-6"/>
        </w:rPr>
        <w:t>二或第三作者的，学生按第一作者或第二作者加分。</w:t>
      </w:r>
    </w:p>
    <w:p>
      <w:pPr>
        <w:pStyle w:val="BodyText"/>
        <w:ind w:left="813"/>
        <w:spacing w:before="168" w:line="219" w:lineRule="auto"/>
        <w:rPr>
          <w:sz w:val="21"/>
          <w:szCs w:val="21"/>
        </w:rPr>
      </w:pPr>
      <w:r>
        <w:rPr>
          <w:sz w:val="21"/>
          <w:szCs w:val="21"/>
          <w:spacing w:val="5"/>
        </w:rPr>
        <w:t>2.著作</w:t>
      </w:r>
    </w:p>
    <w:p>
      <w:pPr>
        <w:pStyle w:val="BodyText"/>
        <w:ind w:left="813"/>
        <w:spacing w:before="168" w:line="216" w:lineRule="auto"/>
        <w:rPr/>
      </w:pPr>
      <w:r>
        <w:rPr/>
        <w:t>公开正式出版学术、文学、艺术等著作的,加分标准如下:</w:t>
      </w:r>
    </w:p>
    <w:p>
      <w:pPr>
        <w:spacing w:line="201" w:lineRule="exact"/>
        <w:rPr/>
      </w:pPr>
      <w:r/>
    </w:p>
    <w:tbl>
      <w:tblPr>
        <w:tblStyle w:val="TableNormal"/>
        <w:tblW w:w="7590" w:type="dxa"/>
        <w:tblInd w:w="33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22"/>
        <w:gridCol w:w="1168"/>
        <w:gridCol w:w="1029"/>
        <w:gridCol w:w="1518"/>
        <w:gridCol w:w="969"/>
        <w:gridCol w:w="1084"/>
      </w:tblGrid>
      <w:tr>
        <w:trPr>
          <w:trHeight w:val="413" w:hRule="atLeast"/>
        </w:trPr>
        <w:tc>
          <w:tcPr>
            <w:tcW w:w="182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5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7"/>
              </w:rPr>
              <w:t>著作</w:t>
            </w:r>
          </w:p>
        </w:tc>
        <w:tc>
          <w:tcPr>
            <w:tcW w:w="2197" w:type="dxa"/>
            <w:vAlign w:val="top"/>
            <w:gridSpan w:val="2"/>
          </w:tcPr>
          <w:p>
            <w:pPr>
              <w:pStyle w:val="TableText"/>
              <w:ind w:left="872"/>
              <w:spacing w:before="10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7"/>
              </w:rPr>
              <w:t>独著</w:t>
            </w:r>
          </w:p>
        </w:tc>
        <w:tc>
          <w:tcPr>
            <w:tcW w:w="3571" w:type="dxa"/>
            <w:vAlign w:val="top"/>
            <w:gridSpan w:val="3"/>
          </w:tcPr>
          <w:p>
            <w:pPr>
              <w:pStyle w:val="TableText"/>
              <w:ind w:left="1575"/>
              <w:spacing w:before="10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8"/>
              </w:rPr>
              <w:t>参编</w:t>
            </w:r>
          </w:p>
        </w:tc>
      </w:tr>
      <w:tr>
        <w:trPr>
          <w:trHeight w:val="477" w:hRule="atLeast"/>
        </w:trPr>
        <w:tc>
          <w:tcPr>
            <w:tcW w:w="182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8" w:type="dxa"/>
            <w:vAlign w:val="top"/>
          </w:tcPr>
          <w:p>
            <w:pPr>
              <w:pStyle w:val="TableText"/>
              <w:ind w:left="22"/>
              <w:spacing w:before="13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10万字以上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65"/>
              <w:spacing w:before="13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5-10万字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86"/>
              <w:spacing w:before="13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5万字以上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97"/>
              <w:spacing w:before="13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2-5万字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49"/>
              <w:spacing w:before="13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1-2万字</w:t>
            </w:r>
          </w:p>
        </w:tc>
      </w:tr>
      <w:tr>
        <w:trPr>
          <w:trHeight w:val="428" w:hRule="atLeast"/>
        </w:trPr>
        <w:tc>
          <w:tcPr>
            <w:tcW w:w="1822" w:type="dxa"/>
            <w:vAlign w:val="top"/>
          </w:tcPr>
          <w:p>
            <w:pPr>
              <w:pStyle w:val="TableText"/>
              <w:ind w:left="244"/>
              <w:spacing w:before="11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经济与管理类</w:t>
            </w:r>
          </w:p>
        </w:tc>
        <w:tc>
          <w:tcPr>
            <w:tcW w:w="1168" w:type="dxa"/>
            <w:vAlign w:val="top"/>
          </w:tcPr>
          <w:p>
            <w:pPr>
              <w:pStyle w:val="TableText"/>
              <w:ind w:left="353"/>
              <w:spacing w:before="11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10分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45"/>
              <w:spacing w:before="11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8分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586"/>
              <w:spacing w:before="11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6分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318"/>
              <w:spacing w:before="11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4分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69"/>
              <w:spacing w:before="11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3分</w:t>
            </w:r>
          </w:p>
        </w:tc>
      </w:tr>
      <w:tr>
        <w:trPr>
          <w:trHeight w:val="442" w:hRule="atLeast"/>
        </w:trPr>
        <w:tc>
          <w:tcPr>
            <w:tcW w:w="1822" w:type="dxa"/>
            <w:vAlign w:val="top"/>
          </w:tcPr>
          <w:p>
            <w:pPr>
              <w:pStyle w:val="TableText"/>
              <w:ind w:left="575"/>
              <w:spacing w:before="11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其他类</w:t>
            </w:r>
          </w:p>
        </w:tc>
        <w:tc>
          <w:tcPr>
            <w:tcW w:w="1168" w:type="dxa"/>
            <w:vAlign w:val="top"/>
          </w:tcPr>
          <w:p>
            <w:pPr>
              <w:pStyle w:val="TableText"/>
              <w:ind w:left="413"/>
              <w:spacing w:before="11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3分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45"/>
              <w:spacing w:before="11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2分</w:t>
            </w:r>
          </w:p>
        </w:tc>
        <w:tc>
          <w:tcPr>
            <w:tcW w:w="1518" w:type="dxa"/>
            <w:vAlign w:val="top"/>
          </w:tcPr>
          <w:p>
            <w:pPr>
              <w:pStyle w:val="TableText"/>
              <w:ind w:left="586"/>
              <w:spacing w:before="11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1分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318"/>
              <w:spacing w:before="11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0分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69"/>
              <w:spacing w:before="11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0分</w:t>
            </w:r>
          </w:p>
        </w:tc>
      </w:tr>
    </w:tbl>
    <w:p>
      <w:pPr>
        <w:pStyle w:val="BodyText"/>
        <w:ind w:left="383" w:right="482"/>
        <w:spacing w:before="160" w:line="464" w:lineRule="auto"/>
        <w:jc w:val="both"/>
        <w:rPr/>
      </w:pPr>
      <w:r>
        <w:rPr>
          <w:spacing w:val="3"/>
        </w:rPr>
        <w:t>注:(1)文献第一归属单位必须为天津科技大学。不同著作</w:t>
      </w:r>
      <w:r>
        <w:rPr>
          <w:spacing w:val="2"/>
        </w:rPr>
        <w:t>可累加计分,参编者</w:t>
      </w:r>
      <w:r>
        <w:rPr/>
        <w:t xml:space="preserve"> </w:t>
      </w:r>
      <w:r>
        <w:rPr>
          <w:spacing w:val="6"/>
        </w:rPr>
        <w:t>按作者实际承担的工作量(必须有字数证明)计分,且主编必须为校内老师</w:t>
      </w:r>
      <w:r>
        <w:rPr>
          <w:spacing w:val="5"/>
        </w:rPr>
        <w:t>,其</w:t>
      </w:r>
      <w:r>
        <w:rPr/>
        <w:t xml:space="preserve"> </w:t>
      </w:r>
      <w:r>
        <w:rPr>
          <w:spacing w:val="-1"/>
        </w:rPr>
        <w:t>他情况不予认定。本项三年内累计加分不超过10分。</w:t>
      </w:r>
    </w:p>
    <w:p>
      <w:pPr>
        <w:pStyle w:val="BodyText"/>
        <w:ind w:left="493"/>
        <w:spacing w:before="15" w:line="219" w:lineRule="auto"/>
        <w:rPr/>
      </w:pPr>
      <w:r>
        <w:rPr>
          <w:spacing w:val="-1"/>
        </w:rPr>
        <w:t>(2)独著或参编者需要通过学院推免工作领导小组答辩后</w:t>
      </w:r>
      <w:r>
        <w:rPr>
          <w:spacing w:val="-2"/>
        </w:rPr>
        <w:t>方可认定分数。</w:t>
      </w:r>
    </w:p>
    <w:p>
      <w:pPr>
        <w:pStyle w:val="BodyText"/>
        <w:ind w:left="493"/>
        <w:spacing w:before="248" w:line="219" w:lineRule="auto"/>
        <w:rPr/>
      </w:pPr>
      <w:r>
        <w:rPr>
          <w:spacing w:val="7"/>
        </w:rPr>
        <w:t>(四)荣誉称号、奉献类</w:t>
      </w:r>
    </w:p>
    <w:p>
      <w:pPr>
        <w:pStyle w:val="BodyText"/>
        <w:ind w:left="383"/>
        <w:spacing w:before="149" w:line="219" w:lineRule="auto"/>
        <w:rPr/>
      </w:pPr>
      <w:r>
        <w:rPr>
          <w:rFonts w:ascii="Times New Roman" w:hAnsi="Times New Roman" w:eastAsia="Times New Roman" w:cs="Times New Roman"/>
          <w:spacing w:val="-22"/>
        </w:rPr>
        <w:t>1.        </w:t>
      </w:r>
      <w:r>
        <w:rPr>
          <w:spacing w:val="-22"/>
        </w:rPr>
        <w:t>荣誉称号加分</w:t>
      </w:r>
    </w:p>
    <w:p>
      <w:pPr>
        <w:spacing w:line="86" w:lineRule="exact"/>
        <w:rPr/>
      </w:pPr>
      <w:r/>
    </w:p>
    <w:tbl>
      <w:tblPr>
        <w:tblStyle w:val="TableNormal"/>
        <w:tblW w:w="7619" w:type="dxa"/>
        <w:tblInd w:w="2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500"/>
        <w:gridCol w:w="1058"/>
        <w:gridCol w:w="1088"/>
        <w:gridCol w:w="939"/>
        <w:gridCol w:w="1034"/>
      </w:tblGrid>
      <w:tr>
        <w:trPr>
          <w:trHeight w:val="594" w:hRule="atLeast"/>
        </w:trPr>
        <w:tc>
          <w:tcPr>
            <w:tcW w:w="3500" w:type="dxa"/>
            <w:vAlign w:val="top"/>
            <w:vMerge w:val="restart"/>
            <w:tcBorders>
              <w:tl2br w:val="single" w:color="000000" w:sz="4" w:space="0"/>
              <w:bottom w:val="nil"/>
            </w:tcBorders>
          </w:tcPr>
          <w:p>
            <w:pPr>
              <w:pStyle w:val="TableText"/>
              <w:ind w:left="94" w:right="1507" w:firstLine="1430"/>
              <w:spacing w:before="23" w:line="41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级别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5"/>
              </w:rPr>
              <w:t>荣誉</w:t>
            </w:r>
          </w:p>
        </w:tc>
        <w:tc>
          <w:tcPr>
            <w:tcW w:w="1058" w:type="dxa"/>
            <w:vAlign w:val="top"/>
            <w:tcBorders>
              <w:bottom w:val="nil"/>
            </w:tcBorders>
          </w:tcPr>
          <w:p>
            <w:pPr>
              <w:pStyle w:val="TableText"/>
              <w:ind w:left="305"/>
              <w:spacing w:before="27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国家</w:t>
            </w:r>
          </w:p>
        </w:tc>
        <w:tc>
          <w:tcPr>
            <w:tcW w:w="1088" w:type="dxa"/>
            <w:vAlign w:val="top"/>
            <w:tcBorders>
              <w:bottom w:val="nil"/>
            </w:tcBorders>
          </w:tcPr>
          <w:p>
            <w:pPr>
              <w:pStyle w:val="TableText"/>
              <w:ind w:left="317"/>
              <w:spacing w:before="27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市级</w:t>
            </w:r>
          </w:p>
        </w:tc>
        <w:tc>
          <w:tcPr>
            <w:tcW w:w="939" w:type="dxa"/>
            <w:vAlign w:val="top"/>
            <w:tcBorders>
              <w:bottom w:val="nil"/>
            </w:tcBorders>
          </w:tcPr>
          <w:p>
            <w:pPr>
              <w:pStyle w:val="TableText"/>
              <w:ind w:left="248"/>
              <w:spacing w:before="27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  <w:tc>
          <w:tcPr>
            <w:tcW w:w="1034" w:type="dxa"/>
            <w:vAlign w:val="top"/>
            <w:tcBorders>
              <w:bottom w:val="nil"/>
            </w:tcBorders>
          </w:tcPr>
          <w:p>
            <w:pPr>
              <w:pStyle w:val="TableText"/>
              <w:ind w:left="289"/>
              <w:spacing w:before="27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605" w:hRule="atLeast"/>
        </w:trPr>
        <w:tc>
          <w:tcPr>
            <w:tcW w:w="3500" w:type="dxa"/>
            <w:vAlign w:val="top"/>
            <w:vMerge w:val="continue"/>
            <w:tcBorders>
              <w:tl2br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  <w:tcBorders>
              <w:top w:val="nil"/>
            </w:tcBorders>
          </w:tcPr>
          <w:p>
            <w:pPr>
              <w:pStyle w:val="TableText"/>
              <w:ind w:left="305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表彰</w:t>
            </w:r>
          </w:p>
        </w:tc>
        <w:tc>
          <w:tcPr>
            <w:tcW w:w="1088" w:type="dxa"/>
            <w:vAlign w:val="top"/>
            <w:tcBorders>
              <w:top w:val="nil"/>
            </w:tcBorders>
          </w:tcPr>
          <w:p>
            <w:pPr>
              <w:pStyle w:val="TableText"/>
              <w:ind w:left="317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表彰</w:t>
            </w:r>
          </w:p>
        </w:tc>
        <w:tc>
          <w:tcPr>
            <w:tcW w:w="939" w:type="dxa"/>
            <w:vAlign w:val="top"/>
            <w:tcBorders>
              <w:top w:val="nil"/>
            </w:tcBorders>
          </w:tcPr>
          <w:p>
            <w:pPr>
              <w:pStyle w:val="TableText"/>
              <w:ind w:left="248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表彰</w:t>
            </w:r>
          </w:p>
        </w:tc>
        <w:tc>
          <w:tcPr>
            <w:tcW w:w="1034" w:type="dxa"/>
            <w:vAlign w:val="top"/>
            <w:tcBorders>
              <w:top w:val="nil"/>
            </w:tcBorders>
          </w:tcPr>
          <w:p>
            <w:pPr>
              <w:pStyle w:val="TableText"/>
              <w:ind w:left="289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表彰</w:t>
            </w:r>
          </w:p>
        </w:tc>
      </w:tr>
      <w:tr>
        <w:trPr>
          <w:trHeight w:val="497" w:hRule="atLeast"/>
        </w:trPr>
        <w:tc>
          <w:tcPr>
            <w:tcW w:w="3500" w:type="dxa"/>
            <w:vAlign w:val="top"/>
          </w:tcPr>
          <w:p>
            <w:pPr>
              <w:pStyle w:val="TableText"/>
              <w:ind w:left="1085"/>
              <w:spacing w:before="14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个人荣誉称号</w:t>
            </w:r>
          </w:p>
        </w:tc>
        <w:tc>
          <w:tcPr>
            <w:tcW w:w="1058" w:type="dxa"/>
            <w:vAlign w:val="top"/>
          </w:tcPr>
          <w:p>
            <w:pPr>
              <w:pStyle w:val="TableText"/>
              <w:ind w:left="305"/>
              <w:spacing w:before="14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10分</w:t>
            </w:r>
          </w:p>
        </w:tc>
        <w:tc>
          <w:tcPr>
            <w:tcW w:w="1088" w:type="dxa"/>
            <w:vAlign w:val="top"/>
          </w:tcPr>
          <w:p>
            <w:pPr>
              <w:pStyle w:val="TableText"/>
              <w:ind w:left="376"/>
              <w:spacing w:before="14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8分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38"/>
              <w:spacing w:before="14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4</w:t>
            </w:r>
            <w:r>
              <w:rPr>
                <w:sz w:val="22"/>
                <w:szCs w:val="22"/>
                <w:spacing w:val="48"/>
              </w:rPr>
              <w:t xml:space="preserve"> </w:t>
            </w:r>
            <w:r>
              <w:rPr>
                <w:sz w:val="22"/>
                <w:szCs w:val="22"/>
                <w:spacing w:val="-4"/>
              </w:rPr>
              <w:t>分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49"/>
              <w:spacing w:before="14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2分</w:t>
            </w:r>
          </w:p>
        </w:tc>
      </w:tr>
      <w:tr>
        <w:trPr>
          <w:trHeight w:val="423" w:hRule="atLeast"/>
        </w:trPr>
        <w:tc>
          <w:tcPr>
            <w:tcW w:w="3500" w:type="dxa"/>
            <w:vAlign w:val="top"/>
          </w:tcPr>
          <w:p>
            <w:pPr>
              <w:pStyle w:val="TableText"/>
              <w:ind w:left="1085"/>
              <w:spacing w:before="10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集体荣誉称号</w:t>
            </w:r>
          </w:p>
        </w:tc>
        <w:tc>
          <w:tcPr>
            <w:tcW w:w="1058" w:type="dxa"/>
            <w:vAlign w:val="top"/>
          </w:tcPr>
          <w:p>
            <w:pPr>
              <w:pStyle w:val="TableText"/>
              <w:ind w:left="354"/>
              <w:spacing w:before="10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8分</w:t>
            </w:r>
          </w:p>
        </w:tc>
        <w:tc>
          <w:tcPr>
            <w:tcW w:w="1088" w:type="dxa"/>
            <w:vAlign w:val="top"/>
          </w:tcPr>
          <w:p>
            <w:pPr>
              <w:pStyle w:val="TableText"/>
              <w:ind w:left="376"/>
              <w:spacing w:before="10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6分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98"/>
              <w:spacing w:before="10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2分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349"/>
              <w:spacing w:before="10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1分</w:t>
            </w:r>
          </w:p>
        </w:tc>
      </w:tr>
    </w:tbl>
    <w:p>
      <w:pPr>
        <w:pStyle w:val="BodyText"/>
        <w:ind w:left="383"/>
        <w:spacing w:before="101" w:line="216" w:lineRule="auto"/>
        <w:rPr/>
      </w:pPr>
      <w:r>
        <w:rPr>
          <w:spacing w:val="5"/>
        </w:rPr>
        <w:t>注:(1)个人或集体荣誉称号(含志愿服务荣誉称号),为学院和学校组织评选、</w:t>
      </w:r>
    </w:p>
    <w:p>
      <w:pPr>
        <w:spacing w:line="216" w:lineRule="auto"/>
        <w:sectPr>
          <w:footerReference w:type="default" r:id="rId5"/>
          <w:pgSz w:w="11910" w:h="16840"/>
          <w:pgMar w:top="1431" w:right="1786" w:bottom="2102" w:left="1786" w:header="0" w:footer="1969" w:gutter="0"/>
        </w:sectPr>
        <w:rPr/>
      </w:pP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4" w:lineRule="auto"/>
        <w:rPr>
          <w:rFonts w:ascii="Arial"/>
          <w:sz w:val="21"/>
        </w:rPr>
      </w:pPr>
      <w:r/>
    </w:p>
    <w:p>
      <w:pPr>
        <w:pStyle w:val="BodyText"/>
        <w:ind w:left="373" w:right="490"/>
        <w:spacing w:before="72" w:line="348" w:lineRule="auto"/>
        <w:rPr/>
      </w:pPr>
      <w:r>
        <w:rPr>
          <w:spacing w:val="-3"/>
        </w:rPr>
        <w:t>动员、推荐外评的各级别荣誉。见附件5:《学生荣誉称号</w:t>
      </w:r>
      <w:r>
        <w:rPr>
          <w:spacing w:val="-4"/>
        </w:rPr>
        <w:t>汇总表》,其他校外荣</w:t>
      </w:r>
      <w:r>
        <w:rPr/>
        <w:t xml:space="preserve"> </w:t>
      </w:r>
      <w:r>
        <w:rPr>
          <w:spacing w:val="-6"/>
        </w:rPr>
        <w:t>誉出于机会公平考虑一律不加分。</w:t>
      </w:r>
    </w:p>
    <w:p>
      <w:pPr>
        <w:pStyle w:val="BodyText"/>
        <w:ind w:left="483"/>
        <w:spacing w:before="22" w:line="219" w:lineRule="auto"/>
        <w:rPr/>
      </w:pPr>
      <w:r>
        <w:rPr>
          <w:spacing w:val="-1"/>
        </w:rPr>
        <w:t>(2)集体荣誉每人都可享受加满分权力。同年度同一类别的荣誉择高记。</w:t>
      </w:r>
    </w:p>
    <w:p>
      <w:pPr>
        <w:pStyle w:val="BodyText"/>
        <w:ind w:left="373" w:right="489" w:firstLine="110"/>
        <w:spacing w:before="168" w:line="315" w:lineRule="auto"/>
        <w:rPr/>
      </w:pPr>
      <w:r>
        <w:rPr/>
        <w:t>(3)奖学金荣誉加分说明：奖学金与绩点直接相关，且绩点在</w:t>
      </w:r>
      <w:r>
        <w:rPr>
          <w:spacing w:val="-1"/>
        </w:rPr>
        <w:t>推免其他环节已</w:t>
      </w:r>
      <w:r>
        <w:rPr/>
        <w:t xml:space="preserve"> </w:t>
      </w:r>
      <w:r>
        <w:rPr>
          <w:spacing w:val="-3"/>
        </w:rPr>
        <w:t>经折算分数并占很大比例，还有一些奖学金只</w:t>
      </w:r>
      <w:r>
        <w:rPr>
          <w:spacing w:val="-4"/>
        </w:rPr>
        <w:t>限部分学生有资格申请(如国家励</w:t>
      </w:r>
      <w:r>
        <w:rPr/>
        <w:t xml:space="preserve"> </w:t>
      </w:r>
      <w:r>
        <w:rPr>
          <w:spacing w:val="-1"/>
        </w:rPr>
        <w:t>志、少数民族专项奖学金、国际外方奖学金等),出于不重复累加和资格公平等</w:t>
      </w:r>
      <w:r>
        <w:rPr>
          <w:spacing w:val="18"/>
        </w:rPr>
        <w:t xml:space="preserve"> </w:t>
      </w:r>
      <w:r>
        <w:rPr>
          <w:spacing w:val="-5"/>
        </w:rPr>
        <w:t>角度考虑，荣誉称号加分不包含各级各类与绩点直接相关的奖学金荣誉。</w:t>
      </w:r>
    </w:p>
    <w:p>
      <w:pPr>
        <w:pStyle w:val="BodyText"/>
        <w:ind w:left="373" w:right="471" w:firstLine="110"/>
        <w:spacing w:before="188" w:line="279" w:lineRule="auto"/>
        <w:rPr/>
      </w:pPr>
      <w:r>
        <w:rPr>
          <w:spacing w:val="3"/>
        </w:rPr>
        <w:t>(4)荣誉称号三年累计加分不超过16分，其中院级荣誉三年累计加分不超过9</w:t>
      </w:r>
      <w:r>
        <w:rPr>
          <w:spacing w:val="12"/>
        </w:rPr>
        <w:t xml:space="preserve"> </w:t>
      </w:r>
      <w:r>
        <w:rPr>
          <w:spacing w:val="-11"/>
        </w:rPr>
        <w:t>分。</w:t>
      </w:r>
    </w:p>
    <w:p>
      <w:pPr>
        <w:pStyle w:val="BodyText"/>
        <w:ind w:left="373"/>
        <w:spacing w:before="167" w:line="219" w:lineRule="auto"/>
        <w:rPr/>
      </w:pPr>
      <w:r>
        <w:rPr>
          <w:rFonts w:ascii="Times New Roman" w:hAnsi="Times New Roman" w:eastAsia="Times New Roman" w:cs="Times New Roman"/>
          <w:spacing w:val="-3"/>
        </w:rPr>
        <w:t>2. </w:t>
      </w:r>
      <w:r>
        <w:rPr>
          <w:spacing w:val="-3"/>
        </w:rPr>
        <w:t>团学任职奉献</w:t>
      </w:r>
    </w:p>
    <w:p>
      <w:pPr>
        <w:spacing w:line="85" w:lineRule="exact"/>
        <w:rPr/>
      </w:pPr>
      <w:r/>
    </w:p>
    <w:tbl>
      <w:tblPr>
        <w:tblStyle w:val="TableNormal"/>
        <w:tblW w:w="7549" w:type="dxa"/>
        <w:tblInd w:w="20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861"/>
        <w:gridCol w:w="2736"/>
        <w:gridCol w:w="1952"/>
      </w:tblGrid>
      <w:tr>
        <w:trPr>
          <w:trHeight w:val="2117" w:hRule="atLeast"/>
        </w:trPr>
        <w:tc>
          <w:tcPr>
            <w:tcW w:w="2861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市、校、院学生会(学联)</w:t>
            </w:r>
          </w:p>
          <w:p>
            <w:pPr>
              <w:pStyle w:val="TableText"/>
              <w:ind w:left="104"/>
              <w:spacing w:before="18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正、副主席及以上、院团委</w:t>
            </w:r>
          </w:p>
          <w:p>
            <w:pPr>
              <w:pStyle w:val="TableText"/>
              <w:ind w:left="1095"/>
              <w:spacing w:before="15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副书记</w:t>
            </w:r>
          </w:p>
        </w:tc>
        <w:tc>
          <w:tcPr>
            <w:tcW w:w="2736" w:type="dxa"/>
            <w:vAlign w:val="top"/>
          </w:tcPr>
          <w:p>
            <w:pPr>
              <w:pStyle w:val="TableText"/>
              <w:ind w:left="43"/>
              <w:spacing w:before="10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校、院学生会和团委的部长</w:t>
            </w:r>
          </w:p>
          <w:p>
            <w:pPr>
              <w:pStyle w:val="TableText"/>
              <w:ind w:left="153"/>
              <w:spacing w:before="17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正、副职、班长(含副)、</w:t>
            </w:r>
          </w:p>
          <w:p>
            <w:pPr>
              <w:pStyle w:val="TableText"/>
              <w:ind w:left="43"/>
              <w:spacing w:before="15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党团支书、学院党建工作部</w:t>
            </w:r>
          </w:p>
          <w:p>
            <w:pPr>
              <w:pStyle w:val="TableText"/>
              <w:ind w:left="153"/>
              <w:spacing w:before="18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(主任、部长)各级校内在</w:t>
            </w:r>
          </w:p>
          <w:p>
            <w:pPr>
              <w:pStyle w:val="TableText"/>
              <w:ind w:left="813"/>
              <w:spacing w:before="15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册社团正职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88"/>
              <w:spacing w:before="10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各级校内在册社团</w:t>
            </w:r>
          </w:p>
          <w:p>
            <w:pPr>
              <w:pStyle w:val="TableText"/>
              <w:spacing w:before="168" w:line="21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副职、其他班团委、</w:t>
            </w:r>
          </w:p>
          <w:p>
            <w:pPr>
              <w:pStyle w:val="TableText"/>
              <w:ind w:left="88"/>
              <w:spacing w:before="15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团学、党建部门其</w:t>
            </w:r>
          </w:p>
          <w:p>
            <w:pPr>
              <w:pStyle w:val="TableText"/>
              <w:spacing w:before="157" w:line="21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1"/>
              </w:rPr>
              <w:t>他干部、网格员、</w:t>
            </w:r>
          </w:p>
          <w:p>
            <w:pPr>
              <w:pStyle w:val="TableText"/>
              <w:ind w:left="417"/>
              <w:spacing w:before="18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带班辅导员</w:t>
            </w:r>
          </w:p>
        </w:tc>
      </w:tr>
      <w:tr>
        <w:trPr>
          <w:trHeight w:val="562" w:hRule="atLeast"/>
        </w:trPr>
        <w:tc>
          <w:tcPr>
            <w:tcW w:w="2861" w:type="dxa"/>
            <w:vAlign w:val="top"/>
          </w:tcPr>
          <w:p>
            <w:pPr>
              <w:pStyle w:val="TableText"/>
              <w:ind w:left="1194"/>
              <w:spacing w:before="17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3</w:t>
            </w:r>
            <w:r>
              <w:rPr>
                <w:sz w:val="22"/>
                <w:szCs w:val="22"/>
                <w:spacing w:val="53"/>
              </w:rPr>
              <w:t xml:space="preserve"> </w:t>
            </w:r>
            <w:r>
              <w:rPr>
                <w:sz w:val="22"/>
                <w:szCs w:val="22"/>
                <w:spacing w:val="-7"/>
              </w:rPr>
              <w:t>分</w:t>
            </w:r>
          </w:p>
        </w:tc>
        <w:tc>
          <w:tcPr>
            <w:tcW w:w="2736" w:type="dxa"/>
            <w:vAlign w:val="top"/>
          </w:tcPr>
          <w:p>
            <w:pPr>
              <w:pStyle w:val="TableText"/>
              <w:ind w:left="1193"/>
              <w:spacing w:before="17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2分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737"/>
              <w:spacing w:before="17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3"/>
              </w:rPr>
              <w:t>1</w:t>
            </w:r>
            <w:r>
              <w:rPr>
                <w:sz w:val="22"/>
                <w:szCs w:val="22"/>
                <w:spacing w:val="65"/>
              </w:rPr>
              <w:t xml:space="preserve"> </w:t>
            </w:r>
            <w:r>
              <w:rPr>
                <w:sz w:val="22"/>
                <w:szCs w:val="22"/>
                <w:spacing w:val="-13"/>
              </w:rPr>
              <w:t>分</w:t>
            </w:r>
          </w:p>
        </w:tc>
      </w:tr>
    </w:tbl>
    <w:p>
      <w:pPr>
        <w:pStyle w:val="BodyText"/>
        <w:ind w:left="373" w:right="491" w:firstLine="110"/>
        <w:spacing w:before="102" w:line="338" w:lineRule="auto"/>
        <w:jc w:val="both"/>
        <w:rPr/>
      </w:pPr>
      <w:r>
        <w:rPr>
          <w:spacing w:val="-4"/>
        </w:rPr>
        <w:t>(注)团学任职需在正规且在册的校、市及以上团学组织任职一年及以上，择高</w:t>
      </w:r>
      <w:r>
        <w:rPr>
          <w:spacing w:val="18"/>
        </w:rPr>
        <w:t xml:space="preserve"> </w:t>
      </w:r>
      <w:r>
        <w:rPr>
          <w:spacing w:val="-3"/>
        </w:rPr>
        <w:t>职一次性加分，不按年累加且最高不超过3分</w:t>
      </w:r>
      <w:r>
        <w:rPr>
          <w:spacing w:val="-4"/>
        </w:rPr>
        <w:t>。校外个人、社会团体任职一律不</w:t>
      </w:r>
      <w:r>
        <w:rPr/>
        <w:t xml:space="preserve"> </w:t>
      </w:r>
      <w:r>
        <w:rPr>
          <w:spacing w:val="-9"/>
        </w:rPr>
        <w:t>加分。</w:t>
      </w:r>
    </w:p>
    <w:p>
      <w:pPr>
        <w:pStyle w:val="BodyText"/>
        <w:ind w:left="373"/>
        <w:spacing w:before="93" w:line="219" w:lineRule="auto"/>
        <w:rPr/>
      </w:pPr>
      <w:r>
        <w:rPr>
          <w:rFonts w:ascii="Times New Roman" w:hAnsi="Times New Roman" w:eastAsia="Times New Roman" w:cs="Times New Roman"/>
          <w:spacing w:val="-3"/>
        </w:rPr>
        <w:t>3.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-3"/>
        </w:rPr>
        <w:t>无私奉献加分</w:t>
      </w:r>
    </w:p>
    <w:p>
      <w:pPr>
        <w:spacing w:line="165" w:lineRule="exact"/>
        <w:rPr/>
      </w:pPr>
      <w:r/>
    </w:p>
    <w:tbl>
      <w:tblPr>
        <w:tblStyle w:val="TableNormal"/>
        <w:tblW w:w="7650" w:type="dxa"/>
        <w:tblInd w:w="30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050"/>
        <w:gridCol w:w="3600"/>
      </w:tblGrid>
      <w:tr>
        <w:trPr>
          <w:trHeight w:val="572" w:hRule="atLeast"/>
        </w:trPr>
        <w:tc>
          <w:tcPr>
            <w:tcW w:w="4050" w:type="dxa"/>
            <w:vAlign w:val="top"/>
          </w:tcPr>
          <w:p>
            <w:pPr>
              <w:pStyle w:val="TableText"/>
              <w:ind w:left="1815"/>
              <w:spacing w:before="186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名称</w:t>
            </w:r>
          </w:p>
        </w:tc>
        <w:tc>
          <w:tcPr>
            <w:tcW w:w="3600" w:type="dxa"/>
            <w:vAlign w:val="top"/>
          </w:tcPr>
          <w:p>
            <w:pPr>
              <w:pStyle w:val="TableText"/>
              <w:ind w:left="105"/>
              <w:spacing w:before="18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分值</w:t>
            </w:r>
          </w:p>
        </w:tc>
      </w:tr>
      <w:tr>
        <w:trPr>
          <w:trHeight w:val="568" w:hRule="atLeast"/>
        </w:trPr>
        <w:tc>
          <w:tcPr>
            <w:tcW w:w="4050" w:type="dxa"/>
            <w:vAlign w:val="top"/>
          </w:tcPr>
          <w:p>
            <w:pPr>
              <w:pStyle w:val="TableText"/>
              <w:ind w:left="85"/>
              <w:spacing w:before="18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无偿献血/造血干细胞血样采集</w:t>
            </w:r>
          </w:p>
        </w:tc>
        <w:tc>
          <w:tcPr>
            <w:tcW w:w="3600" w:type="dxa"/>
            <w:vAlign w:val="top"/>
          </w:tcPr>
          <w:p>
            <w:pPr>
              <w:pStyle w:val="TableText"/>
              <w:ind w:left="105"/>
              <w:spacing w:before="18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1分/次</w:t>
            </w:r>
          </w:p>
        </w:tc>
      </w:tr>
      <w:tr>
        <w:trPr>
          <w:trHeight w:val="557" w:hRule="atLeast"/>
        </w:trPr>
        <w:tc>
          <w:tcPr>
            <w:tcW w:w="4050" w:type="dxa"/>
            <w:vAlign w:val="top"/>
          </w:tcPr>
          <w:p>
            <w:pPr>
              <w:pStyle w:val="TableText"/>
              <w:ind w:left="85"/>
              <w:spacing w:before="17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无偿捐献造血干细胞</w:t>
            </w:r>
          </w:p>
        </w:tc>
        <w:tc>
          <w:tcPr>
            <w:tcW w:w="3600" w:type="dxa"/>
            <w:vAlign w:val="top"/>
          </w:tcPr>
          <w:p>
            <w:pPr>
              <w:pStyle w:val="TableText"/>
              <w:ind w:left="105"/>
              <w:spacing w:before="17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10分/次</w:t>
            </w:r>
          </w:p>
        </w:tc>
      </w:tr>
      <w:tr>
        <w:trPr>
          <w:trHeight w:val="573" w:hRule="atLeast"/>
        </w:trPr>
        <w:tc>
          <w:tcPr>
            <w:tcW w:w="4050" w:type="dxa"/>
            <w:vAlign w:val="top"/>
          </w:tcPr>
          <w:p>
            <w:pPr>
              <w:pStyle w:val="TableText"/>
              <w:ind w:left="85"/>
              <w:spacing w:before="18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义务兵服役</w:t>
            </w:r>
          </w:p>
        </w:tc>
        <w:tc>
          <w:tcPr>
            <w:tcW w:w="3600" w:type="dxa"/>
            <w:vAlign w:val="top"/>
          </w:tcPr>
          <w:p>
            <w:pPr>
              <w:pStyle w:val="TableText"/>
              <w:ind w:left="105"/>
              <w:spacing w:before="18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3分/年</w:t>
            </w:r>
          </w:p>
        </w:tc>
      </w:tr>
    </w:tbl>
    <w:p>
      <w:pPr>
        <w:pStyle w:val="BodyText"/>
        <w:ind w:left="373" w:right="491"/>
        <w:spacing w:before="84" w:line="362" w:lineRule="auto"/>
        <w:rPr/>
      </w:pPr>
      <w:r>
        <w:rPr>
          <w:spacing w:val="-3"/>
        </w:rPr>
        <w:t>注：本项累计加分最高不超过16分，其中无偿献血/</w:t>
      </w:r>
      <w:r>
        <w:rPr>
          <w:spacing w:val="-4"/>
        </w:rPr>
        <w:t>造血干细胞血样采集累计不</w:t>
      </w:r>
      <w:r>
        <w:rPr/>
        <w:t xml:space="preserve"> </w:t>
      </w:r>
      <w:r>
        <w:rPr/>
        <w:t>超6分。按照证书、证明、捐献记录等认定。</w:t>
      </w:r>
    </w:p>
    <w:p>
      <w:pPr>
        <w:spacing w:line="362" w:lineRule="auto"/>
        <w:sectPr>
          <w:footerReference w:type="default" r:id="rId6"/>
          <w:pgSz w:w="11910" w:h="16840"/>
          <w:pgMar w:top="1431" w:right="1786" w:bottom="2105" w:left="1786" w:header="0" w:footer="1943" w:gutter="0"/>
        </w:sectPr>
        <w:rPr/>
      </w:pPr>
    </w:p>
    <w:p>
      <w:pPr>
        <w:spacing w:line="325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left="373"/>
        <w:spacing w:before="72" w:line="219" w:lineRule="auto"/>
        <w:rPr/>
      </w:pPr>
      <w:r>
        <w:rPr>
          <w:spacing w:val="-6"/>
        </w:rPr>
        <w:t>四、附则</w:t>
      </w:r>
    </w:p>
    <w:p>
      <w:pPr>
        <w:pStyle w:val="BodyText"/>
        <w:ind w:left="373" w:right="485" w:firstLine="439"/>
        <w:spacing w:before="307" w:line="472" w:lineRule="auto"/>
        <w:jc w:val="both"/>
        <w:rPr/>
      </w:pPr>
      <w:r>
        <w:rPr>
          <w:spacing w:val="-7"/>
        </w:rPr>
        <w:t>本办法适用于具有天津科技大学正式学籍，在校接受全日制普通高等学历教</w:t>
      </w:r>
      <w:r>
        <w:rPr>
          <w:spacing w:val="8"/>
        </w:rPr>
        <w:t xml:space="preserve"> </w:t>
      </w:r>
      <w:r>
        <w:rPr>
          <w:spacing w:val="-1"/>
        </w:rPr>
        <w:t>育的经济与管理学院本科生(不包含留学生)。此文件自公布之日起生效，如遇</w:t>
      </w:r>
      <w:r>
        <w:rPr>
          <w:spacing w:val="16"/>
        </w:rPr>
        <w:t xml:space="preserve"> </w:t>
      </w:r>
      <w:r>
        <w:rPr>
          <w:spacing w:val="-7"/>
        </w:rPr>
        <w:t>此办法与最新上位文件不一致时，按照上位文件最新要求执行。未尽事宜由学院</w:t>
      </w:r>
    </w:p>
    <w:p>
      <w:pPr>
        <w:pStyle w:val="BodyText"/>
        <w:ind w:left="373"/>
        <w:spacing w:before="3" w:line="219" w:lineRule="auto"/>
        <w:rPr/>
      </w:pPr>
      <w:r>
        <w:rPr>
          <w:spacing w:val="-7"/>
        </w:rPr>
        <w:t>推免工作组研究决定。</w:t>
      </w:r>
    </w:p>
    <w:p>
      <w:pPr>
        <w:spacing w:line="327" w:lineRule="auto"/>
        <w:rPr>
          <w:rFonts w:ascii="Arial"/>
          <w:sz w:val="21"/>
        </w:rPr>
      </w:pPr>
      <w:r/>
    </w:p>
    <w:p>
      <w:pPr>
        <w:spacing w:line="328" w:lineRule="auto"/>
        <w:rPr>
          <w:rFonts w:ascii="Arial"/>
          <w:sz w:val="21"/>
        </w:rPr>
      </w:pPr>
      <w:r/>
    </w:p>
    <w:p>
      <w:pPr>
        <w:pStyle w:val="BodyText"/>
        <w:ind w:left="6313"/>
        <w:spacing w:before="71" w:line="219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3882086</wp:posOffset>
            </wp:positionH>
            <wp:positionV relativeFrom="paragraph">
              <wp:posOffset>-449132</wp:posOffset>
            </wp:positionV>
            <wp:extent cx="1276306" cy="1295398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76306" cy="1295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经济与管理学院</w:t>
      </w:r>
    </w:p>
    <w:p>
      <w:pPr>
        <w:pStyle w:val="BodyText"/>
        <w:ind w:left="6153"/>
        <w:spacing w:before="179" w:line="219" w:lineRule="auto"/>
        <w:rPr/>
      </w:pPr>
      <w:r>
        <w:rPr>
          <w:spacing w:val="27"/>
        </w:rPr>
        <w:t>2022年4月25日</w:t>
      </w:r>
    </w:p>
    <w:p>
      <w:pPr>
        <w:spacing w:line="219" w:lineRule="auto"/>
        <w:sectPr>
          <w:footerReference w:type="default" r:id="rId7"/>
          <w:pgSz w:w="11910" w:h="16840"/>
          <w:pgMar w:top="1431" w:right="1786" w:bottom="2112" w:left="1786" w:header="0" w:footer="1979" w:gutter="0"/>
        </w:sectPr>
        <w:rPr/>
      </w:pP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383"/>
        <w:spacing w:before="72" w:line="219" w:lineRule="auto"/>
        <w:rPr/>
      </w:pPr>
      <w:r>
        <w:rPr>
          <w:spacing w:val="3"/>
        </w:rPr>
        <w:t>附件1:经济与管理学院推免学生素质发展成绩</w:t>
      </w:r>
      <w:r>
        <w:rPr>
          <w:spacing w:val="2"/>
        </w:rPr>
        <w:t>申报表</w:t>
      </w:r>
    </w:p>
    <w:p>
      <w:pPr>
        <w:spacing w:line="126" w:lineRule="exact"/>
        <w:rPr/>
      </w:pPr>
      <w:r/>
    </w:p>
    <w:tbl>
      <w:tblPr>
        <w:tblStyle w:val="TableNormal"/>
        <w:tblW w:w="7569" w:type="dxa"/>
        <w:tblInd w:w="2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74"/>
        <w:gridCol w:w="1198"/>
        <w:gridCol w:w="1098"/>
        <w:gridCol w:w="330"/>
        <w:gridCol w:w="879"/>
        <w:gridCol w:w="899"/>
        <w:gridCol w:w="489"/>
        <w:gridCol w:w="659"/>
        <w:gridCol w:w="1243"/>
      </w:tblGrid>
      <w:tr>
        <w:trPr>
          <w:trHeight w:val="574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154"/>
              <w:spacing w:before="18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4"/>
              </w:rPr>
              <w:t>姓名</w:t>
            </w:r>
          </w:p>
        </w:tc>
        <w:tc>
          <w:tcPr>
            <w:tcW w:w="11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8" w:type="dxa"/>
            <w:vAlign w:val="top"/>
          </w:tcPr>
          <w:p>
            <w:pPr>
              <w:pStyle w:val="TableText"/>
              <w:ind w:left="322"/>
              <w:spacing w:before="18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8"/>
              </w:rPr>
              <w:t>性别</w:t>
            </w:r>
          </w:p>
        </w:tc>
        <w:tc>
          <w:tcPr>
            <w:tcW w:w="120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  <w:gridSpan w:val="2"/>
          </w:tcPr>
          <w:p>
            <w:pPr>
              <w:pStyle w:val="TableText"/>
              <w:ind w:left="465"/>
              <w:spacing w:before="18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专业</w:t>
            </w:r>
          </w:p>
        </w:tc>
        <w:tc>
          <w:tcPr>
            <w:tcW w:w="190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154"/>
              <w:spacing w:before="181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学号</w:t>
            </w:r>
          </w:p>
        </w:tc>
        <w:tc>
          <w:tcPr>
            <w:tcW w:w="11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8" w:type="dxa"/>
            <w:vAlign w:val="top"/>
          </w:tcPr>
          <w:p>
            <w:pPr>
              <w:pStyle w:val="TableText"/>
              <w:ind w:left="102"/>
              <w:spacing w:before="17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政治面貌</w:t>
            </w:r>
          </w:p>
        </w:tc>
        <w:tc>
          <w:tcPr>
            <w:tcW w:w="120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  <w:gridSpan w:val="2"/>
          </w:tcPr>
          <w:p>
            <w:pPr>
              <w:pStyle w:val="TableText"/>
              <w:ind w:left="245"/>
              <w:spacing w:before="181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联系方式</w:t>
            </w:r>
          </w:p>
        </w:tc>
        <w:tc>
          <w:tcPr>
            <w:tcW w:w="190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7569" w:type="dxa"/>
            <w:vAlign w:val="top"/>
            <w:gridSpan w:val="9"/>
          </w:tcPr>
          <w:p>
            <w:pPr>
              <w:pStyle w:val="TableText"/>
              <w:ind w:left="3344"/>
              <w:spacing w:before="18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加分明细</w:t>
            </w:r>
          </w:p>
        </w:tc>
      </w:tr>
      <w:tr>
        <w:trPr>
          <w:trHeight w:val="55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154"/>
              <w:spacing w:before="173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序号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pStyle w:val="TableText"/>
              <w:ind w:left="230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加分项(具体到单项)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224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9"/>
              </w:rPr>
              <w:t>级别</w:t>
            </w:r>
          </w:p>
        </w:tc>
        <w:tc>
          <w:tcPr>
            <w:tcW w:w="899" w:type="dxa"/>
            <w:vAlign w:val="top"/>
          </w:tcPr>
          <w:p>
            <w:pPr>
              <w:pStyle w:val="TableText"/>
              <w:ind w:left="235"/>
              <w:spacing w:before="174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0"/>
              </w:rPr>
              <w:t>时间</w:t>
            </w:r>
          </w:p>
        </w:tc>
        <w:tc>
          <w:tcPr>
            <w:tcW w:w="1148" w:type="dxa"/>
            <w:vAlign w:val="top"/>
            <w:gridSpan w:val="2"/>
          </w:tcPr>
          <w:p>
            <w:pPr>
              <w:pStyle w:val="TableText"/>
              <w:ind w:left="186"/>
              <w:spacing w:before="17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自评分值</w:t>
            </w:r>
          </w:p>
        </w:tc>
        <w:tc>
          <w:tcPr>
            <w:tcW w:w="1243" w:type="dxa"/>
            <w:vAlign w:val="top"/>
          </w:tcPr>
          <w:p>
            <w:pPr>
              <w:pStyle w:val="TableText"/>
              <w:ind w:left="218"/>
              <w:spacing w:before="1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学院赋分</w:t>
            </w:r>
          </w:p>
        </w:tc>
      </w:tr>
      <w:tr>
        <w:trPr>
          <w:trHeight w:val="42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25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25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25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35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26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25" w:line="23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26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25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10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96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11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28"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12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207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13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0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88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14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15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79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16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774" w:type="dxa"/>
            <w:vAlign w:val="top"/>
          </w:tcPr>
          <w:p>
            <w:pPr>
              <w:pStyle w:val="TableText"/>
              <w:ind w:left="54"/>
              <w:spacing w:before="18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17</w:t>
            </w:r>
          </w:p>
        </w:tc>
        <w:tc>
          <w:tcPr>
            <w:tcW w:w="262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7569" w:type="dxa"/>
            <w:vAlign w:val="top"/>
            <w:gridSpan w:val="9"/>
          </w:tcPr>
          <w:p>
            <w:pPr>
              <w:pStyle w:val="TableText"/>
              <w:ind w:left="84"/>
              <w:spacing w:before="14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总分(不能超过100分):</w:t>
            </w:r>
          </w:p>
        </w:tc>
      </w:tr>
      <w:tr>
        <w:trPr>
          <w:trHeight w:val="435" w:hRule="atLeast"/>
        </w:trPr>
        <w:tc>
          <w:tcPr>
            <w:tcW w:w="7569" w:type="dxa"/>
            <w:vAlign w:val="top"/>
            <w:gridSpan w:val="9"/>
          </w:tcPr>
          <w:p>
            <w:pPr>
              <w:pStyle w:val="TableText"/>
              <w:ind w:left="84"/>
              <w:spacing w:before="1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各单项累计超过100分消减单项成绩明细：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10" w:h="16840"/>
          <w:pgMar w:top="1431" w:right="1786" w:bottom="2100" w:left="1786" w:header="0" w:footer="198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383"/>
        <w:spacing w:before="71" w:line="219" w:lineRule="auto"/>
        <w:rPr/>
      </w:pPr>
      <w:r>
        <w:rPr>
          <w:spacing w:val="9"/>
        </w:rPr>
        <w:t>附件2:志愿服务加分申请表</w:t>
      </w:r>
    </w:p>
    <w:p>
      <w:pPr>
        <w:spacing w:line="226" w:lineRule="exact"/>
        <w:rPr/>
      </w:pPr>
      <w:r/>
    </w:p>
    <w:tbl>
      <w:tblPr>
        <w:tblStyle w:val="TableNormal"/>
        <w:tblW w:w="7579" w:type="dxa"/>
        <w:tblInd w:w="3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1348"/>
        <w:gridCol w:w="1098"/>
        <w:gridCol w:w="1907"/>
        <w:gridCol w:w="889"/>
        <w:gridCol w:w="270"/>
        <w:gridCol w:w="359"/>
        <w:gridCol w:w="974"/>
      </w:tblGrid>
      <w:tr>
        <w:trPr>
          <w:trHeight w:val="555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75"/>
              <w:spacing w:before="173" w:line="219" w:lineRule="auto"/>
              <w:rPr/>
            </w:pPr>
            <w:r>
              <w:rPr>
                <w:spacing w:val="13"/>
              </w:rPr>
              <w:t>姓名</w:t>
            </w:r>
          </w:p>
        </w:tc>
        <w:tc>
          <w:tcPr>
            <w:tcW w:w="13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8" w:type="dxa"/>
            <w:vAlign w:val="top"/>
          </w:tcPr>
          <w:p>
            <w:pPr>
              <w:pStyle w:val="TableText"/>
              <w:ind w:left="332"/>
              <w:spacing w:before="174" w:line="220" w:lineRule="auto"/>
              <w:rPr/>
            </w:pPr>
            <w:r>
              <w:rPr>
                <w:spacing w:val="8"/>
              </w:rPr>
              <w:t>性别</w:t>
            </w:r>
          </w:p>
        </w:tc>
        <w:tc>
          <w:tcPr>
            <w:tcW w:w="19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9" w:type="dxa"/>
            <w:vAlign w:val="top"/>
            <w:gridSpan w:val="2"/>
          </w:tcPr>
          <w:p>
            <w:pPr>
              <w:pStyle w:val="TableText"/>
              <w:ind w:left="368"/>
              <w:spacing w:before="174" w:line="220" w:lineRule="auto"/>
              <w:rPr/>
            </w:pPr>
            <w:r>
              <w:rPr>
                <w:spacing w:val="-3"/>
              </w:rPr>
              <w:t>专业</w:t>
            </w:r>
          </w:p>
        </w:tc>
        <w:tc>
          <w:tcPr>
            <w:tcW w:w="13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75"/>
              <w:spacing w:before="189" w:line="221" w:lineRule="auto"/>
              <w:rPr/>
            </w:pPr>
            <w:r>
              <w:rPr>
                <w:spacing w:val="6"/>
              </w:rPr>
              <w:t>学号</w:t>
            </w:r>
          </w:p>
        </w:tc>
        <w:tc>
          <w:tcPr>
            <w:tcW w:w="13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8" w:type="dxa"/>
            <w:vAlign w:val="top"/>
          </w:tcPr>
          <w:p>
            <w:pPr>
              <w:pStyle w:val="TableText"/>
              <w:ind w:left="123"/>
              <w:spacing w:before="187" w:line="219" w:lineRule="auto"/>
              <w:rPr/>
            </w:pPr>
            <w:r>
              <w:rPr>
                <w:spacing w:val="-2"/>
              </w:rPr>
              <w:t>政治面貌</w:t>
            </w:r>
          </w:p>
        </w:tc>
        <w:tc>
          <w:tcPr>
            <w:tcW w:w="19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9" w:type="dxa"/>
            <w:vAlign w:val="top"/>
            <w:gridSpan w:val="2"/>
          </w:tcPr>
          <w:p>
            <w:pPr>
              <w:pStyle w:val="TableText"/>
              <w:ind w:left="158"/>
              <w:spacing w:before="189" w:line="221" w:lineRule="auto"/>
              <w:rPr/>
            </w:pPr>
            <w:r>
              <w:rPr>
                <w:spacing w:val="-2"/>
              </w:rPr>
              <w:t>联系方式</w:t>
            </w:r>
          </w:p>
        </w:tc>
        <w:tc>
          <w:tcPr>
            <w:tcW w:w="13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7579" w:type="dxa"/>
            <w:vAlign w:val="top"/>
            <w:gridSpan w:val="8"/>
          </w:tcPr>
          <w:p>
            <w:pPr>
              <w:pStyle w:val="TableText"/>
              <w:ind w:left="2828"/>
              <w:spacing w:before="176" w:line="219" w:lineRule="auto"/>
              <w:rPr/>
            </w:pPr>
            <w:r>
              <w:rPr>
                <w:b/>
                <w:bCs/>
                <w:spacing w:val="-4"/>
              </w:rPr>
              <w:t>志愿服务加分申请表</w:t>
            </w:r>
          </w:p>
        </w:tc>
      </w:tr>
      <w:tr>
        <w:trPr>
          <w:trHeight w:val="1269" w:hRule="atLeast"/>
        </w:trPr>
        <w:tc>
          <w:tcPr>
            <w:tcW w:w="734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69" w:line="221" w:lineRule="auto"/>
              <w:rPr/>
            </w:pPr>
            <w:r>
              <w:rPr>
                <w:spacing w:val="6"/>
              </w:rPr>
              <w:t>序号</w:t>
            </w:r>
          </w:p>
        </w:tc>
        <w:tc>
          <w:tcPr>
            <w:tcW w:w="2446" w:type="dxa"/>
            <w:vAlign w:val="top"/>
            <w:gridSpan w:val="2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0"/>
              <w:spacing w:before="69" w:line="219" w:lineRule="auto"/>
              <w:rPr/>
            </w:pPr>
            <w:r>
              <w:rPr>
                <w:spacing w:val="1"/>
              </w:rPr>
              <w:t>志愿服务内容</w:t>
            </w:r>
          </w:p>
        </w:tc>
        <w:tc>
          <w:tcPr>
            <w:tcW w:w="1907" w:type="dxa"/>
            <w:vAlign w:val="top"/>
          </w:tcPr>
          <w:p>
            <w:pPr>
              <w:pStyle w:val="TableText"/>
              <w:ind w:left="215"/>
              <w:spacing w:before="101" w:line="220" w:lineRule="auto"/>
              <w:rPr/>
            </w:pPr>
            <w:r>
              <w:rPr>
                <w:spacing w:val="1"/>
              </w:rPr>
              <w:t>时间范围及时长</w:t>
            </w:r>
          </w:p>
          <w:p>
            <w:pPr>
              <w:pStyle w:val="TableText"/>
              <w:ind w:left="784" w:right="254" w:hanging="520"/>
              <w:spacing w:before="170" w:line="324" w:lineRule="auto"/>
              <w:rPr/>
            </w:pPr>
            <w:r>
              <w:rPr>
                <w:spacing w:val="1"/>
              </w:rPr>
              <w:t>(具体日期及小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时</w:t>
            </w:r>
            <w:r>
              <w:rPr>
                <w:spacing w:val="-27"/>
              </w:rPr>
              <w:t xml:space="preserve"> </w:t>
            </w:r>
            <w:r>
              <w:rPr>
                <w:spacing w:val="-10"/>
              </w:rPr>
              <w:t>)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128" w:right="109"/>
              <w:spacing w:before="91" w:line="342" w:lineRule="auto"/>
              <w:jc w:val="both"/>
              <w:rPr/>
            </w:pPr>
            <w:r>
              <w:rPr>
                <w:spacing w:val="-4"/>
              </w:rPr>
              <w:t>是否校</w:t>
            </w:r>
            <w:r>
              <w:rPr/>
              <w:t xml:space="preserve"> </w:t>
            </w:r>
            <w:r>
              <w:rPr>
                <w:spacing w:val="3"/>
              </w:rPr>
              <w:t>内组织</w:t>
            </w:r>
            <w:r>
              <w:rPr>
                <w:spacing w:val="1"/>
              </w:rPr>
              <w:t xml:space="preserve"> </w:t>
            </w:r>
            <w:r>
              <w:rPr>
                <w:spacing w:val="45"/>
              </w:rPr>
              <w:t>推荐</w:t>
            </w:r>
          </w:p>
        </w:tc>
        <w:tc>
          <w:tcPr>
            <w:tcW w:w="629" w:type="dxa"/>
            <w:vAlign w:val="top"/>
            <w:gridSpan w:val="2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/>
              <w:spacing w:before="69" w:line="219" w:lineRule="auto"/>
              <w:rPr/>
            </w:pPr>
            <w:r>
              <w:rPr>
                <w:spacing w:val="-3"/>
              </w:rPr>
              <w:t>分值</w:t>
            </w:r>
          </w:p>
        </w:tc>
        <w:tc>
          <w:tcPr>
            <w:tcW w:w="9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0" w:right="172" w:hanging="100"/>
              <w:spacing w:before="68" w:line="389" w:lineRule="auto"/>
              <w:rPr/>
            </w:pPr>
            <w:r>
              <w:rPr>
                <w:spacing w:val="-3"/>
              </w:rPr>
              <w:t>证明人</w:t>
            </w:r>
            <w:r>
              <w:rPr/>
              <w:t xml:space="preserve"> </w:t>
            </w:r>
            <w:r>
              <w:rPr>
                <w:spacing w:val="-3"/>
              </w:rPr>
              <w:t>签字</w:t>
            </w:r>
          </w:p>
        </w:tc>
      </w:tr>
      <w:tr>
        <w:trPr>
          <w:trHeight w:val="929" w:hRule="atLeast"/>
        </w:trPr>
        <w:tc>
          <w:tcPr>
            <w:tcW w:w="734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68" w:line="241" w:lineRule="auto"/>
              <w:rPr/>
            </w:pPr>
            <w:r>
              <w:rPr/>
              <w:t>1</w:t>
            </w:r>
          </w:p>
        </w:tc>
        <w:tc>
          <w:tcPr>
            <w:tcW w:w="244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</w:tcPr>
          <w:p>
            <w:pPr>
              <w:pStyle w:val="TableText"/>
              <w:ind w:left="634" w:right="275" w:hanging="370"/>
              <w:spacing w:before="152" w:line="337" w:lineRule="auto"/>
              <w:rPr/>
            </w:pPr>
            <w:r>
              <w:rPr>
                <w:spacing w:val="-1"/>
              </w:rPr>
              <w:t>例2021-9-2至3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10小时</w:t>
            </w:r>
          </w:p>
        </w:tc>
        <w:tc>
          <w:tcPr>
            <w:tcW w:w="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9" w:hRule="atLeast"/>
        </w:trPr>
        <w:tc>
          <w:tcPr>
            <w:tcW w:w="73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68" w:line="241" w:lineRule="auto"/>
              <w:rPr/>
            </w:pPr>
            <w:r>
              <w:rPr/>
              <w:t>2</w:t>
            </w:r>
          </w:p>
        </w:tc>
        <w:tc>
          <w:tcPr>
            <w:tcW w:w="244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19" w:hRule="atLeast"/>
        </w:trPr>
        <w:tc>
          <w:tcPr>
            <w:tcW w:w="734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68"/>
              <w:rPr/>
            </w:pPr>
            <w:r>
              <w:rPr/>
              <w:t>3</w:t>
            </w:r>
          </w:p>
        </w:tc>
        <w:tc>
          <w:tcPr>
            <w:tcW w:w="244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9" w:hRule="atLeast"/>
        </w:trPr>
        <w:tc>
          <w:tcPr>
            <w:tcW w:w="73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68" w:line="241" w:lineRule="auto"/>
              <w:rPr/>
            </w:pPr>
            <w:r>
              <w:rPr/>
              <w:t>4</w:t>
            </w:r>
          </w:p>
        </w:tc>
        <w:tc>
          <w:tcPr>
            <w:tcW w:w="244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49" w:hRule="atLeast"/>
        </w:trPr>
        <w:tc>
          <w:tcPr>
            <w:tcW w:w="734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68"/>
              <w:rPr/>
            </w:pPr>
            <w:r>
              <w:rPr/>
              <w:t>5</w:t>
            </w:r>
          </w:p>
        </w:tc>
        <w:tc>
          <w:tcPr>
            <w:tcW w:w="244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29" w:hRule="atLeast"/>
        </w:trPr>
        <w:tc>
          <w:tcPr>
            <w:tcW w:w="734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68"/>
              <w:rPr/>
            </w:pPr>
            <w:r>
              <w:rPr/>
              <w:t>6</w:t>
            </w:r>
          </w:p>
        </w:tc>
        <w:tc>
          <w:tcPr>
            <w:tcW w:w="244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7579" w:type="dxa"/>
            <w:vAlign w:val="top"/>
            <w:gridSpan w:val="8"/>
          </w:tcPr>
          <w:p>
            <w:pPr>
              <w:pStyle w:val="TableText"/>
              <w:ind w:left="85"/>
              <w:spacing w:before="148" w:line="220" w:lineRule="auto"/>
              <w:rPr/>
            </w:pPr>
            <w:r>
              <w:rPr>
                <w:spacing w:val="3"/>
              </w:rPr>
              <w:t>总分(不能超过3.5分):</w:t>
            </w:r>
          </w:p>
        </w:tc>
      </w:tr>
      <w:tr>
        <w:trPr>
          <w:trHeight w:val="1564" w:hRule="atLeast"/>
        </w:trPr>
        <w:tc>
          <w:tcPr>
            <w:tcW w:w="7579" w:type="dxa"/>
            <w:vAlign w:val="top"/>
            <w:gridSpan w:val="8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"/>
              <w:spacing w:before="68" w:line="219" w:lineRule="auto"/>
              <w:rPr/>
            </w:pPr>
            <w:r>
              <w:rPr>
                <w:spacing w:val="-1"/>
              </w:rPr>
              <w:t>学院审核盖章：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1910" w:h="16840"/>
          <w:pgMar w:top="1431" w:right="1786" w:bottom="2074" w:left="1786" w:header="0" w:footer="193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00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383"/>
        <w:spacing w:before="71" w:line="219" w:lineRule="auto"/>
        <w:rPr/>
      </w:pPr>
      <w:r>
        <w:rPr>
          <w:spacing w:val="13"/>
        </w:rPr>
        <w:t>附件3:推荐参赛证明</w:t>
      </w:r>
    </w:p>
    <w:p>
      <w:pPr>
        <w:spacing w:line="76" w:lineRule="exact"/>
        <w:rPr/>
      </w:pPr>
      <w:r/>
    </w:p>
    <w:tbl>
      <w:tblPr>
        <w:tblStyle w:val="TableNormal"/>
        <w:tblW w:w="8109" w:type="dxa"/>
        <w:tblInd w:w="18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4"/>
        <w:gridCol w:w="1148"/>
        <w:gridCol w:w="1388"/>
        <w:gridCol w:w="1518"/>
        <w:gridCol w:w="1238"/>
        <w:gridCol w:w="1793"/>
      </w:tblGrid>
      <w:tr>
        <w:trPr>
          <w:trHeight w:val="584" w:hRule="atLeast"/>
        </w:trPr>
        <w:tc>
          <w:tcPr>
            <w:tcW w:w="8109" w:type="dxa"/>
            <w:vAlign w:val="top"/>
            <w:gridSpan w:val="6"/>
          </w:tcPr>
          <w:p>
            <w:pPr>
              <w:pStyle w:val="TableText"/>
              <w:ind w:left="3295"/>
              <w:spacing w:before="164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4"/>
              </w:rPr>
              <w:t>推荐参赛证明</w:t>
            </w:r>
          </w:p>
        </w:tc>
      </w:tr>
      <w:tr>
        <w:trPr>
          <w:trHeight w:val="609" w:hRule="atLeast"/>
        </w:trPr>
        <w:tc>
          <w:tcPr>
            <w:tcW w:w="1024" w:type="dxa"/>
            <w:vAlign w:val="top"/>
          </w:tcPr>
          <w:p>
            <w:pPr>
              <w:pStyle w:val="TableText"/>
              <w:ind w:left="74"/>
              <w:spacing w:before="181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16"/>
              </w:rPr>
              <w:t>姓名</w:t>
            </w:r>
          </w:p>
        </w:tc>
        <w:tc>
          <w:tcPr>
            <w:tcW w:w="11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pStyle w:val="TableText"/>
              <w:ind w:left="72"/>
              <w:spacing w:before="183" w:line="221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8"/>
              </w:rPr>
              <w:t>学号</w:t>
            </w:r>
          </w:p>
        </w:tc>
        <w:tc>
          <w:tcPr>
            <w:tcW w:w="1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8" w:type="dxa"/>
            <w:vAlign w:val="top"/>
          </w:tcPr>
          <w:p>
            <w:pPr>
              <w:pStyle w:val="TableText"/>
              <w:ind w:left="87"/>
              <w:spacing w:before="182" w:line="22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4"/>
              </w:rPr>
              <w:t>专业</w:t>
            </w:r>
          </w:p>
        </w:tc>
        <w:tc>
          <w:tcPr>
            <w:tcW w:w="17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79" w:hRule="atLeast"/>
        </w:trPr>
        <w:tc>
          <w:tcPr>
            <w:tcW w:w="1024" w:type="dxa"/>
            <w:vAlign w:val="top"/>
          </w:tcPr>
          <w:p>
            <w:pPr>
              <w:pStyle w:val="TableText"/>
              <w:ind w:left="74"/>
              <w:spacing w:before="163" w:line="22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10"/>
              </w:rPr>
              <w:t>性别</w:t>
            </w:r>
          </w:p>
        </w:tc>
        <w:tc>
          <w:tcPr>
            <w:tcW w:w="11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pStyle w:val="TableText"/>
              <w:ind w:left="72"/>
              <w:spacing w:before="161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2"/>
              </w:rPr>
              <w:t>政治面貌</w:t>
            </w:r>
          </w:p>
        </w:tc>
        <w:tc>
          <w:tcPr>
            <w:tcW w:w="1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8" w:type="dxa"/>
            <w:vAlign w:val="top"/>
          </w:tcPr>
          <w:p>
            <w:pPr>
              <w:pStyle w:val="TableText"/>
              <w:ind w:left="87"/>
              <w:spacing w:before="164" w:line="221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2"/>
              </w:rPr>
              <w:t>联系方式</w:t>
            </w:r>
          </w:p>
        </w:tc>
        <w:tc>
          <w:tcPr>
            <w:tcW w:w="17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787" w:hRule="atLeast"/>
        </w:trPr>
        <w:tc>
          <w:tcPr>
            <w:tcW w:w="8109" w:type="dxa"/>
            <w:vAlign w:val="top"/>
            <w:gridSpan w:val="6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84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经济与管理学院：</w:t>
            </w:r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5"/>
              <w:spacing w:before="84" w:line="22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3"/>
                <w:position w:val="2"/>
              </w:rPr>
              <w:t>兹证</w:t>
            </w:r>
            <w:r>
              <w:rPr>
                <w:sz w:val="26"/>
                <w:szCs w:val="26"/>
                <w:spacing w:val="-67"/>
                <w:position w:val="2"/>
              </w:rPr>
              <w:t xml:space="preserve"> </w:t>
            </w:r>
            <w:r>
              <w:rPr>
                <w:sz w:val="26"/>
                <w:szCs w:val="26"/>
                <w:spacing w:val="-3"/>
                <w:position w:val="2"/>
              </w:rPr>
              <w:t>明</w:t>
            </w:r>
            <w:r>
              <w:rPr>
                <w:sz w:val="26"/>
                <w:szCs w:val="26"/>
                <w:u w:val="single" w:color="auto"/>
                <w:spacing w:val="2"/>
                <w:position w:val="2"/>
              </w:rPr>
              <w:t xml:space="preserve">           </w:t>
            </w:r>
            <w:r>
              <w:rPr>
                <w:sz w:val="26"/>
                <w:szCs w:val="26"/>
                <w:spacing w:val="-3"/>
              </w:rPr>
              <w:t>同学所参加的赛事：</w:t>
            </w:r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4"/>
              <w:spacing w:before="84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为我单位推荐。特此证明。</w:t>
            </w:r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4"/>
              <w:spacing w:before="85" w:line="22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3"/>
              </w:rPr>
              <w:t>证明人签字：</w:t>
            </w:r>
            <w:r>
              <w:rPr>
                <w:sz w:val="26"/>
                <w:szCs w:val="26"/>
                <w:spacing w:val="-62"/>
              </w:rPr>
              <w:t xml:space="preserve"> </w:t>
            </w:r>
            <w:r>
              <w:rPr>
                <w:sz w:val="26"/>
                <w:szCs w:val="26"/>
                <w:u w:val="single" w:color="auto"/>
                <w:spacing w:val="5"/>
              </w:rPr>
              <w:t xml:space="preserve">            </w:t>
            </w:r>
            <w:r>
              <w:rPr>
                <w:sz w:val="26"/>
                <w:szCs w:val="26"/>
                <w:spacing w:val="20"/>
              </w:rPr>
              <w:t xml:space="preserve">       </w:t>
            </w:r>
            <w:r>
              <w:rPr>
                <w:sz w:val="26"/>
                <w:szCs w:val="26"/>
                <w:spacing w:val="3"/>
              </w:rPr>
              <w:t>校内部门盖章(公章)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95"/>
              <w:spacing w:before="85" w:line="22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5"/>
              </w:rPr>
              <w:t>日期：</w:t>
            </w:r>
            <w:r>
              <w:rPr>
                <w:sz w:val="26"/>
                <w:szCs w:val="26"/>
                <w:spacing w:val="23"/>
              </w:rPr>
              <w:t xml:space="preserve">   </w:t>
            </w:r>
            <w:r>
              <w:rPr>
                <w:sz w:val="26"/>
                <w:szCs w:val="26"/>
                <w:spacing w:val="-5"/>
                <w:position w:val="-1"/>
              </w:rPr>
              <w:t>年</w:t>
            </w:r>
            <w:r>
              <w:rPr>
                <w:sz w:val="26"/>
                <w:szCs w:val="26"/>
                <w:spacing w:val="24"/>
                <w:position w:val="-1"/>
              </w:rPr>
              <w:t xml:space="preserve">   </w:t>
            </w:r>
            <w:r>
              <w:rPr>
                <w:sz w:val="26"/>
                <w:szCs w:val="26"/>
                <w:spacing w:val="-5"/>
              </w:rPr>
              <w:t>月</w:t>
            </w:r>
            <w:r>
              <w:rPr>
                <w:sz w:val="26"/>
                <w:szCs w:val="26"/>
                <w:spacing w:val="5"/>
              </w:rPr>
              <w:t xml:space="preserve">   </w:t>
            </w:r>
            <w:r>
              <w:rPr>
                <w:sz w:val="26"/>
                <w:szCs w:val="26"/>
                <w:spacing w:val="-5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1910" w:h="16840"/>
          <w:pgMar w:top="1431" w:right="1786" w:bottom="2114" w:left="1786" w:header="0" w:footer="197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406"/>
        <w:spacing w:before="71" w:line="219" w:lineRule="auto"/>
        <w:rPr/>
      </w:pPr>
      <w:r>
        <w:rPr>
          <w:b/>
          <w:bCs/>
          <w:spacing w:val="-3"/>
        </w:rPr>
        <w:t>附件4:大学生科研、创新创业竞赛认定级别表</w:t>
      </w:r>
    </w:p>
    <w:p>
      <w:pPr>
        <w:spacing w:line="98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7890" w:type="dxa"/>
        <w:tblInd w:w="19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34"/>
        <w:gridCol w:w="5853"/>
        <w:gridCol w:w="1403"/>
      </w:tblGrid>
      <w:tr>
        <w:trPr>
          <w:trHeight w:val="425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254"/>
              <w:spacing w:before="126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中国“互联网+”大学生创新创业大赛各级别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19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254"/>
              <w:spacing w:before="121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spacing w:before="9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“挑战杯”全国大学生课外学术科技作品竞赛各级别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3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254"/>
              <w:spacing w:before="1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spacing w:before="10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“挑战杯”中国大学生创业计划大赛各级别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1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3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254"/>
              <w:spacing w:before="13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全国大学生数学建模竞赛各级别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1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3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254"/>
              <w:spacing w:before="1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全国大学生电子商务“创新、创意及创业”挑战赛各级别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1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3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254"/>
              <w:spacing w:before="1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全国大学生节能减排社会实践与科技竞赛各级别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1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19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254"/>
              <w:spacing w:before="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全国大学生物流设计大赛各级别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849" w:hRule="atLeast"/>
        </w:trPr>
        <w:tc>
          <w:tcPr>
            <w:tcW w:w="63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99" w:hanging="49"/>
              <w:spacing w:before="112" w:line="30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9"/>
              </w:rPr>
              <w:t>“外研社”全国英语系列赛-英语演讲、英语辩</w:t>
            </w:r>
            <w:r>
              <w:rPr>
                <w:sz w:val="22"/>
                <w:szCs w:val="22"/>
                <w:spacing w:val="-10"/>
              </w:rPr>
              <w:t>论、英语写作、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英语阅读各级别</w:t>
            </w:r>
          </w:p>
        </w:tc>
        <w:tc>
          <w:tcPr>
            <w:tcW w:w="140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2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254"/>
              <w:spacing w:before="1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全国大学生市场调查与分析大赛各级别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2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2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10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中国大学服务外包创新创业大赛各级别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839" w:hRule="atLeast"/>
        </w:trPr>
        <w:tc>
          <w:tcPr>
            <w:tcW w:w="63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11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 w:firstLine="9"/>
              <w:spacing w:before="80" w:line="3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中国高校计算机大赛-大数据挑战赛、团体程序设计天梯赛、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-3"/>
              </w:rPr>
              <w:t>移动应用创新赛、网络技术挑战赛各级别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31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2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25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12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全国大学生信息安全竞赛各级别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1119" w:hRule="atLeast"/>
        </w:trPr>
        <w:tc>
          <w:tcPr>
            <w:tcW w:w="634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13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 w:right="11"/>
              <w:spacing w:before="233" w:line="36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中美青年创客大赛、“学创杯”全国大学生创业综合模拟大</w:t>
            </w:r>
            <w:r>
              <w:rPr>
                <w:sz w:val="22"/>
                <w:szCs w:val="22"/>
                <w:spacing w:val="9"/>
              </w:rPr>
              <w:t xml:space="preserve"> </w:t>
            </w:r>
            <w:r>
              <w:rPr>
                <w:sz w:val="22"/>
                <w:szCs w:val="22"/>
                <w:spacing w:val="4"/>
              </w:rPr>
              <w:t>赛各级别</w:t>
            </w:r>
          </w:p>
        </w:tc>
        <w:tc>
          <w:tcPr>
            <w:tcW w:w="1403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849" w:hRule="atLeast"/>
        </w:trPr>
        <w:tc>
          <w:tcPr>
            <w:tcW w:w="63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14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 w:right="5"/>
              <w:spacing w:before="112" w:line="30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全国高校商业精英挑战赛一品牌策划竞赛、会展专业创新创</w:t>
            </w:r>
            <w:r>
              <w:rPr>
                <w:sz w:val="22"/>
                <w:szCs w:val="22"/>
                <w:spacing w:val="15"/>
              </w:rPr>
              <w:t xml:space="preserve"> </w:t>
            </w:r>
            <w:r>
              <w:rPr>
                <w:sz w:val="22"/>
                <w:szCs w:val="22"/>
              </w:rPr>
              <w:t>业实践竞赛、国际贸易竞赛、创新创业竞赛各级别</w:t>
            </w:r>
          </w:p>
        </w:tc>
        <w:tc>
          <w:tcPr>
            <w:tcW w:w="140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国家及以下</w:t>
            </w:r>
          </w:p>
        </w:tc>
      </w:tr>
      <w:tr>
        <w:trPr>
          <w:trHeight w:val="43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37" w:line="23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15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1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天津市大学生工业与艺术设计竞赛各级别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1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  <w:tr>
        <w:trPr>
          <w:trHeight w:val="429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36" w:line="23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16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1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天津市大学生校园微视频大赛各级别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1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  <w:tr>
        <w:trPr>
          <w:trHeight w:val="41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28"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17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天津市大学生原创动漫大赛各级别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  <w:tr>
        <w:trPr>
          <w:trHeight w:val="419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27" w:line="2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18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天津市大学生信息安全网络攻防大赛各级别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  <w:tr>
        <w:trPr>
          <w:trHeight w:val="419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28"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19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天津市普通高校大学数学竞赛各级别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  <w:tr>
        <w:trPr>
          <w:trHeight w:val="43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39"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20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1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天津市大学生外语学科竞赛各级别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1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  <w:tr>
        <w:trPr>
          <w:trHeight w:val="420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29"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21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天津市普通高校大学物理竞赛各级别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  <w:tr>
        <w:trPr>
          <w:trHeight w:val="859" w:hRule="atLeast"/>
        </w:trPr>
        <w:tc>
          <w:tcPr>
            <w:tcW w:w="63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22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99" w:hanging="9"/>
              <w:spacing w:before="107" w:line="31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华北五省(市、自治区)大学生人文知识大赛天津赛区竞赛、</w:t>
            </w:r>
            <w:r>
              <w:rPr>
                <w:sz w:val="22"/>
                <w:szCs w:val="22"/>
                <w:spacing w:val="4"/>
              </w:rPr>
              <w:t xml:space="preserve"> </w:t>
            </w:r>
            <w:r>
              <w:rPr>
                <w:sz w:val="22"/>
                <w:szCs w:val="22"/>
              </w:rPr>
              <w:t>五省赛各级别</w:t>
            </w:r>
          </w:p>
        </w:tc>
        <w:tc>
          <w:tcPr>
            <w:tcW w:w="1403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  <w:tr>
        <w:trPr>
          <w:trHeight w:val="415" w:hRule="atLeast"/>
        </w:trPr>
        <w:tc>
          <w:tcPr>
            <w:tcW w:w="634" w:type="dxa"/>
            <w:vAlign w:val="top"/>
          </w:tcPr>
          <w:p>
            <w:pPr>
              <w:pStyle w:val="TableText"/>
              <w:ind w:left="194"/>
              <w:spacing w:before="130" w:line="23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23</w:t>
            </w:r>
          </w:p>
        </w:tc>
        <w:tc>
          <w:tcPr>
            <w:tcW w:w="5853" w:type="dxa"/>
            <w:vAlign w:val="top"/>
          </w:tcPr>
          <w:p>
            <w:pPr>
              <w:pStyle w:val="TableText"/>
              <w:ind w:left="100"/>
              <w:spacing w:before="107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全国高校企业价值创造实战竞赛各级别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市级及以下</w:t>
            </w:r>
          </w:p>
        </w:tc>
      </w:tr>
    </w:tbl>
    <w:p>
      <w:pPr>
        <w:spacing w:line="84" w:lineRule="exact"/>
        <w:rPr>
          <w:rFonts w:ascii="Arial"/>
          <w:sz w:val="7"/>
        </w:rPr>
      </w:pPr>
      <w:r/>
    </w:p>
    <w:p>
      <w:pPr>
        <w:spacing w:line="84" w:lineRule="exact"/>
        <w:sectPr>
          <w:footerReference w:type="default" r:id="rId12"/>
          <w:pgSz w:w="11910" w:h="16840"/>
          <w:pgMar w:top="1431" w:right="1786" w:bottom="2070" w:left="1786" w:header="0" w:footer="1887" w:gutter="0"/>
        </w:sectPr>
        <w:rPr>
          <w:rFonts w:ascii="Arial" w:hAnsi="Arial" w:eastAsia="Arial" w:cs="Arial"/>
          <w:sz w:val="7"/>
          <w:szCs w:val="7"/>
        </w:rPr>
      </w:pPr>
    </w:p>
    <w:p>
      <w:pPr>
        <w:spacing w:before="40"/>
        <w:rPr/>
      </w:pPr>
      <w:r/>
    </w:p>
    <w:p>
      <w:pPr>
        <w:spacing w:before="40"/>
        <w:rPr/>
      </w:pPr>
      <w:r/>
    </w:p>
    <w:tbl>
      <w:tblPr>
        <w:tblStyle w:val="TableNormal"/>
        <w:tblW w:w="7890" w:type="dxa"/>
        <w:tblInd w:w="19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24"/>
        <w:gridCol w:w="5863"/>
        <w:gridCol w:w="1403"/>
      </w:tblGrid>
      <w:tr>
        <w:trPr>
          <w:trHeight w:val="455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45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24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2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校滨海调研各级别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2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校级及以下</w:t>
            </w:r>
          </w:p>
        </w:tc>
      </w:tr>
      <w:tr>
        <w:trPr>
          <w:trHeight w:val="420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25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9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天津科技大学精英杯各级别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9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校级及以下</w:t>
            </w:r>
          </w:p>
        </w:tc>
      </w:tr>
      <w:tr>
        <w:trPr>
          <w:trHeight w:val="429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30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26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0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大学生创新创业项目(结项)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147"/>
              <w:spacing w:before="10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校级及以下</w:t>
            </w:r>
          </w:p>
        </w:tc>
      </w:tr>
      <w:tr>
        <w:trPr>
          <w:trHeight w:val="430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3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27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全国大学生物流仿真设计大赛(仅限国赛)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1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20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28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94" w:line="21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pocib</w:t>
            </w:r>
            <w:r>
              <w:rPr>
                <w:sz w:val="22"/>
                <w:szCs w:val="22"/>
                <w:spacing w:val="3"/>
              </w:rPr>
              <w:t>全国外贸从业能力大赛(仅限国赛)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0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29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3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29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spacing w:before="10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“能源杯”全国大学生财会技能挑战赛(仅限国赛)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1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20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30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9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全国校院财会大赛(仅限国赛)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0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19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2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31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spacing w:before="9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“中金所杯”全国大学生金融知识大赛(仅限国赛)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0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20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32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spacing w:before="10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“郑商所杯”大学生模拟交易大赛(仅限国赛)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0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30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33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33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1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全国大学生网络商务创新应用大赛(仅限国赛)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1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19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4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34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0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大学生人力资源管理沙盘模拟竞赛(仅限国赛)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0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09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4" w:line="23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35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0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中国公共政策案例分析大赛(仅限国赛)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03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29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36" w:line="23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36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1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全国供应链大赛(仅限国赛)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1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849" w:hRule="atLeast"/>
        </w:trPr>
        <w:tc>
          <w:tcPr>
            <w:tcW w:w="62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37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 w:right="40" w:firstLine="10"/>
              <w:spacing w:before="104" w:line="30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清华IE亮剑全国工业工程应用案例大赛暨中国创新方法大赛</w:t>
            </w:r>
            <w:r>
              <w:rPr>
                <w:sz w:val="22"/>
                <w:szCs w:val="22"/>
                <w:spacing w:val="17"/>
              </w:rPr>
              <w:t xml:space="preserve"> </w:t>
            </w:r>
            <w:r>
              <w:rPr>
                <w:sz w:val="22"/>
                <w:szCs w:val="22"/>
                <w:spacing w:val="3"/>
              </w:rPr>
              <w:t>工业工程创新方法(仅限国赛)</w:t>
            </w:r>
          </w:p>
        </w:tc>
        <w:tc>
          <w:tcPr>
            <w:tcW w:w="1403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19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7" w:line="2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38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0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全国大学生城市管理竞赛(仅限国赛)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0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20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128" w:line="2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4"/>
              </w:rPr>
              <w:t>39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10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经管</w:t>
            </w:r>
            <w:r>
              <w:rPr>
                <w:sz w:val="22"/>
                <w:szCs w:val="22"/>
              </w:rPr>
              <w:t>URP</w:t>
            </w:r>
            <w:r>
              <w:rPr>
                <w:sz w:val="22"/>
                <w:szCs w:val="22"/>
                <w:spacing w:val="6"/>
              </w:rPr>
              <w:t>项目(结题)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10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659" w:hRule="atLeast"/>
        </w:trPr>
        <w:tc>
          <w:tcPr>
            <w:tcW w:w="624" w:type="dxa"/>
            <w:vAlign w:val="top"/>
          </w:tcPr>
          <w:p>
            <w:pPr>
              <w:pStyle w:val="TableText"/>
              <w:ind w:left="194"/>
              <w:spacing w:before="248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40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/>
              <w:spacing w:before="22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学院组织的班级、党团等各类竞赛有名次之分的</w:t>
            </w:r>
          </w:p>
        </w:tc>
        <w:tc>
          <w:tcPr>
            <w:tcW w:w="1403" w:type="dxa"/>
            <w:vAlign w:val="top"/>
          </w:tcPr>
          <w:p>
            <w:pPr>
              <w:pStyle w:val="TableText"/>
              <w:ind w:left="477"/>
              <w:spacing w:before="22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844" w:hRule="atLeast"/>
        </w:trPr>
        <w:tc>
          <w:tcPr>
            <w:tcW w:w="6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41</w:t>
            </w:r>
          </w:p>
        </w:tc>
        <w:tc>
          <w:tcPr>
            <w:tcW w:w="5863" w:type="dxa"/>
            <w:vAlign w:val="top"/>
          </w:tcPr>
          <w:p>
            <w:pPr>
              <w:pStyle w:val="TableText"/>
              <w:ind w:left="90" w:right="272"/>
              <w:spacing w:before="116" w:line="3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参加校内其他学院、部门内部举办的各级竞赛且不在上述</w:t>
            </w:r>
            <w:r>
              <w:rPr>
                <w:sz w:val="22"/>
                <w:szCs w:val="22"/>
                <w:spacing w:val="13"/>
              </w:rPr>
              <w:t xml:space="preserve"> </w:t>
            </w:r>
            <w:r>
              <w:rPr>
                <w:sz w:val="22"/>
                <w:szCs w:val="22"/>
              </w:rPr>
              <w:t>1-40范围内的，三年内加分累计不得超过3分。</w:t>
            </w:r>
          </w:p>
        </w:tc>
        <w:tc>
          <w:tcPr>
            <w:tcW w:w="140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7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10" w:h="16840"/>
          <w:pgMar w:top="1431" w:right="1786" w:bottom="2123" w:left="1786" w:header="0" w:footer="196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386"/>
        <w:spacing w:before="75" w:line="219" w:lineRule="auto"/>
        <w:rPr>
          <w:sz w:val="23"/>
          <w:szCs w:val="23"/>
        </w:rPr>
      </w:pPr>
      <w:r>
        <w:rPr>
          <w:sz w:val="23"/>
          <w:szCs w:val="23"/>
          <w:b/>
          <w:bCs/>
          <w:spacing w:val="-3"/>
        </w:rPr>
        <w:t>附件5:学生荣誉称号汇总表</w:t>
      </w:r>
    </w:p>
    <w:p>
      <w:pPr>
        <w:spacing w:line="57" w:lineRule="exact"/>
        <w:rPr/>
      </w:pPr>
      <w:r/>
    </w:p>
    <w:tbl>
      <w:tblPr>
        <w:tblStyle w:val="TableNormal"/>
        <w:tblW w:w="7199" w:type="dxa"/>
        <w:tblInd w:w="17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4503"/>
        <w:gridCol w:w="1952"/>
      </w:tblGrid>
      <w:tr>
        <w:trPr>
          <w:trHeight w:val="514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55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序号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1820"/>
              <w:spacing w:before="157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名称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54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8"/>
              </w:rPr>
              <w:t>级别</w:t>
            </w:r>
          </w:p>
        </w:tc>
      </w:tr>
      <w:tr>
        <w:trPr>
          <w:trHeight w:val="43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3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向上向善好青年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6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42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道德模范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2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0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创新创业奖学金及称号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1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3" w:line="23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优秀学生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2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三好学生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9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优秀团干部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3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1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7"/>
              </w:rPr>
              <w:t>优秀团员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1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3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10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暑期社会实践优秀团队/优秀个人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1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4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新时代实践行优秀集体/优秀个人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2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2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5" w:line="23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10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先进学生集体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4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34" w:line="24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11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1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五四表彰相关荣誉称号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1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5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12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优秀学生干部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849" w:hRule="atLeast"/>
        </w:trPr>
        <w:tc>
          <w:tcPr>
            <w:tcW w:w="74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1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13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 w:right="103"/>
              <w:spacing w:before="112" w:line="30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志愿服务、抗疫、抗灾中获得的荣誉称号(必</w:t>
            </w:r>
            <w:r>
              <w:rPr>
                <w:sz w:val="22"/>
                <w:szCs w:val="22"/>
                <w:spacing w:val="17"/>
              </w:rPr>
              <w:t xml:space="preserve"> </w:t>
            </w:r>
            <w:r>
              <w:rPr>
                <w:sz w:val="22"/>
                <w:szCs w:val="22"/>
                <w:spacing w:val="6"/>
              </w:rPr>
              <w:t>须由学校选派)</w:t>
            </w:r>
          </w:p>
        </w:tc>
        <w:tc>
          <w:tcPr>
            <w:tcW w:w="19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根据授予单位定</w:t>
            </w:r>
          </w:p>
        </w:tc>
      </w:tr>
      <w:tr>
        <w:trPr>
          <w:trHeight w:val="41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7" w:line="22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14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5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党校培训优秀学员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2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7" w:line="23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15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感动科大十大学子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6" w:line="23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16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3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军事技能训练优秀个人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5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2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7" w:line="23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17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军事技能训练标兵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7" w:line="2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18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4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天津科技大学优秀党员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6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3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38" w:line="23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</w:rPr>
              <w:t>19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1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校团学工作先进个人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1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1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8"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20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校优良学风班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7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3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39"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21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1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天津科技大学优秀志愿者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1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2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29"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22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8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校学长关怀计划优秀学长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校级</w:t>
            </w:r>
          </w:p>
        </w:tc>
      </w:tr>
      <w:tr>
        <w:trPr>
          <w:trHeight w:val="429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40" w:line="23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24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16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感动科大十大学子入围奖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18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30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41" w:line="23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25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1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院优秀网格员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1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  <w:tr>
        <w:trPr>
          <w:trHeight w:val="425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94"/>
              <w:spacing w:before="131" w:line="23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26</w:t>
            </w:r>
          </w:p>
        </w:tc>
        <w:tc>
          <w:tcPr>
            <w:tcW w:w="4503" w:type="dxa"/>
            <w:vAlign w:val="top"/>
          </w:tcPr>
          <w:p>
            <w:pPr>
              <w:pStyle w:val="TableText"/>
              <w:ind w:left="81"/>
              <w:spacing w:before="10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院团校培训优秀学员</w:t>
            </w:r>
          </w:p>
        </w:tc>
        <w:tc>
          <w:tcPr>
            <w:tcW w:w="1952" w:type="dxa"/>
            <w:vAlign w:val="top"/>
          </w:tcPr>
          <w:p>
            <w:pPr>
              <w:pStyle w:val="TableText"/>
              <w:ind w:left="97"/>
              <w:spacing w:before="10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院级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14"/>
      <w:pgSz w:w="11910" w:h="16840"/>
      <w:pgMar w:top="1431" w:right="1786" w:bottom="2137" w:left="1786" w:header="0" w:footer="193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13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3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3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3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2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053"/>
      <w:spacing w:line="227" w:lineRule="auto"/>
      <w:rPr>
        <w:sz w:val="14"/>
        <w:szCs w:val="14"/>
      </w:rPr>
    </w:pPr>
    <w:r>
      <w:rPr>
        <w:sz w:val="14"/>
        <w:szCs w:val="14"/>
        <w:spacing w:val="-4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33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6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23"/>
      <w:spacing w:line="194" w:lineRule="exac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spacing w:val="-5"/>
        <w:position w:val="1"/>
      </w:rPr>
      <w:t>13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image" Target="media/image1.png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footer" Target="footer13.xml"/><Relationship Id="rId13" Type="http://schemas.openxmlformats.org/officeDocument/2006/relationships/footer" Target="footer12.xml"/><Relationship Id="rId12" Type="http://schemas.openxmlformats.org/officeDocument/2006/relationships/footer" Target="footer11.xml"/><Relationship Id="rId11" Type="http://schemas.openxmlformats.org/officeDocument/2006/relationships/footer" Target="footer10.xml"/><Relationship Id="rId10" Type="http://schemas.openxmlformats.org/officeDocument/2006/relationships/footer" Target="footer9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2026-09-11T17:04:28Z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2026-09-11T17:04:29</vt:filetime>
  </property>
  <property fmtid="{D5CDD505-2E9C-101B-9397-08002B2CF9AE}" pid="4" name="UsrData">
    <vt:lpwstr>6aa3c4182f7252001f60fe48wl</vt:lpwstr>
  </property>
</Properties>
</file>