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Rule="auto" w:line="360" w:before="240"/>
        <w:ind w:firstLine="0"/>
        <w:jc w:val="center"/>
      </w:pPr>
      <w:r>
        <w:rPr>
          <w:rFonts w:ascii="Times New Roman" w:hAnsi="Times New Roman" w:eastAsia="宋体"/>
          <w:b/>
          <w:sz w:val="32"/>
        </w:rPr>
        <w:t>数学科学学院拟推荐2024届优秀应届本科毕业生免试攻读研究生名单公示</w:t>
      </w:r>
    </w:p>
    <w:p>
      <w:pPr>
        <w:spacing w:after="60" w:lineRule="auto" w:line="360" w:before="120"/>
        <w:ind w:firstLine="0"/>
        <w:jc w:val="left"/>
      </w:pPr>
      <w:r>
        <w:rPr>
          <w:rFonts w:ascii="Times New Roman" w:hAnsi="Times New Roman" w:eastAsia="宋体"/>
          <w:b/>
          <w:color w:val="808080"/>
          <w:sz w:val="24"/>
        </w:rPr>
        <w:t>创建时间: 2023-09-16</w:t>
      </w:r>
    </w:p>
    <w:p>
      <w:pPr>
        <w:spacing w:after="60" w:lineRule="auto" w:line="360" w:before="120"/>
        <w:ind w:firstLine="0"/>
        <w:jc w:val="left"/>
      </w:pPr>
      <w:r>
        <w:rPr>
          <w:rFonts w:ascii="Times New Roman" w:hAnsi="Times New Roman" w:eastAsia="宋体"/>
          <w:b/>
          <w:sz w:val="24"/>
        </w:rPr>
        <w:t>欧阳艳华</w:t>
      </w:r>
    </w:p>
    <w:p>
      <w:pPr>
        <w:spacing w:after="60" w:lineRule="auto" w:line="360" w:before="120"/>
        <w:ind w:firstLine="0"/>
        <w:jc w:val="left"/>
      </w:pPr>
      <w:r>
        <w:rPr>
          <w:rFonts w:ascii="Times New Roman" w:hAnsi="Times New Roman" w:eastAsia="宋体"/>
          <w:b/>
          <w:sz w:val="24"/>
        </w:rPr>
        <w:t>创建时间: 2023-09-16</w:t>
      </w:r>
    </w:p>
    <w:p>
      <w:pPr>
        <w:spacing w:after="80" w:lineRule="auto" w:line="360" w:before="0"/>
        <w:ind w:firstLine="482"/>
        <w:jc w:val="both"/>
      </w:pPr>
      <w:r>
        <w:rPr>
          <w:rFonts w:ascii="Times New Roman" w:hAnsi="Times New Roman" w:eastAsia="宋体"/>
          <w:b w:val="0"/>
          <w:sz w:val="24"/>
        </w:rPr>
        <w:t>根据教育部教学司有关推免工作的相关规定和《中国科学院大学推荐优秀应届本科毕业生免试攻读研究生工作实施办法》（校发本科字[2021]90号）以及《中国科学院大学数学科学学院推荐优秀应届本科毕业生免试攻读研究生实施细则》，经数学与应用数学专业本科生申请、学院推免遴选工作小组综合测评并排序，确定拟推荐2024届优秀应届本科毕业生免试攻读研究生名单如下：</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综合排名</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学号</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姓名</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综合评价成绩</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2020K8009918012</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丁一翕</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97.99</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2020K8009906016</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谢翔</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97.51</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3</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2020K8009906015</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张罗斌</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95.84</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4</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2020K8009909010</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毛希林</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95.73</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5</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2020K8009908002</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邱瑞晨</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95.68</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6</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2020K8009906021</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范骜文</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95.49</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7</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2020K8009925013</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陈小艺</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95.15</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8</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2020K8009909001</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汤镇枭</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94.72</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2020K8009906018</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姚森瀚</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94.59</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10</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2020K8009907039</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李昭辉</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94.20</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11</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2020K8009907047</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张延智</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93.94</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12</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2020K8009906012</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项泽睿</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93.62</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13</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2020K8009906017</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杨矽皓</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93.45</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14</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2020K8009918001</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杨景添</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92.51</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15</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2020K8009907028</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龙晓桓</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91.66</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16</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2020K8009906006</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黄达宇</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91.08</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17</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2020K8009906033</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李蕊</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90.23</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18</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2020K8009906023</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张永欣</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89.37</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19</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2020K8009906010</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杨子健</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89.03</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2020K8009937001</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楼舒洋</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87.64</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21</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2020K8009918009</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邹李强</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86.85</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22</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2020K8009908001</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吴钊宇</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84.75</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23</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2020K8009906009</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郭凯楠</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80.52</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24</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2020K8009910004</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郝峥迪</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76.43</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25</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2020K8009908031</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李汶阳</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76.16</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26</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2020K8009906003</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娄宏怿</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76.09</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27</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2020K8009906020</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施润泽</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74.22</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28</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2020K8009915009</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梁伟榕</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70.74</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29</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2020K8009909004</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姚子骏</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69.51</w:t>
            </w:r>
          </w:p>
        </w:tc>
      </w:tr>
      <w:tr>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30</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2018K8009918008</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刘逢辰</w:t>
            </w:r>
          </w:p>
        </w:tc>
        <w:tc>
          <w:tcPr>
            <w:tcW w:type="dxa" w:w="2351"/>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67.06</w:t>
            </w:r>
          </w:p>
        </w:tc>
      </w:tr>
    </w:tbl>
    <w:p>
      <w:pPr>
        <w:spacing w:after="80" w:lineRule="auto" w:line="360" w:before="0"/>
        <w:ind w:firstLine="482"/>
        <w:jc w:val="both"/>
      </w:pPr>
      <w:r>
        <w:rPr>
          <w:rFonts w:ascii="Times New Roman" w:hAnsi="Times New Roman" w:eastAsia="宋体"/>
          <w:b w:val="0"/>
          <w:sz w:val="24"/>
        </w:rPr>
        <w:t>公示时间为：2023年9月16日至2023年9月28日。公示期间如有异议，请与数学科学学院联系。</w:t>
      </w:r>
    </w:p>
    <w:p>
      <w:pPr>
        <w:spacing w:after="80" w:lineRule="auto" w:line="360" w:before="0"/>
        <w:ind w:firstLine="482"/>
        <w:jc w:val="both"/>
      </w:pPr>
      <w:r>
        <w:rPr>
          <w:rFonts w:ascii="Times New Roman" w:hAnsi="Times New Roman" w:eastAsia="宋体"/>
          <w:b w:val="0"/>
          <w:sz w:val="24"/>
        </w:rPr>
        <w:t>联系人：欧阳老师。</w:t>
      </w:r>
    </w:p>
    <w:p>
      <w:pPr>
        <w:spacing w:after="80" w:lineRule="auto" w:line="360" w:before="0"/>
        <w:ind w:firstLine="482"/>
        <w:jc w:val="both"/>
      </w:pPr>
      <w:r>
        <w:rPr>
          <w:rFonts w:ascii="Times New Roman" w:hAnsi="Times New Roman" w:eastAsia="宋体"/>
          <w:b w:val="0"/>
          <w:sz w:val="24"/>
        </w:rPr>
        <w:t>电话：010-88256099。</w:t>
      </w:r>
    </w:p>
    <w:p>
      <w:pPr>
        <w:spacing w:after="80" w:lineRule="auto" w:line="360" w:before="0"/>
        <w:ind w:firstLine="482"/>
        <w:jc w:val="both"/>
      </w:pPr>
      <w:r>
        <w:rPr>
          <w:rFonts w:ascii="Times New Roman" w:hAnsi="Times New Roman" w:eastAsia="宋体"/>
          <w:b w:val="0"/>
          <w:sz w:val="24"/>
        </w:rPr>
        <w:t>邮箱: ouyangyanhua@ucas.ac.cn 。</w:t>
      </w:r>
    </w:p>
    <w:p>
      <w:pPr>
        <w:spacing w:after="60" w:lineRule="auto" w:line="360" w:before="120"/>
        <w:ind w:firstLine="0"/>
        <w:jc w:val="left"/>
      </w:pPr>
      <w:r>
        <w:rPr>
          <w:rFonts w:ascii="Times New Roman" w:hAnsi="Times New Roman" w:eastAsia="宋体"/>
          <w:b/>
          <w:sz w:val="24"/>
        </w:rPr>
        <w:t>数学科学学院</w:t>
      </w:r>
    </w:p>
    <w:p>
      <w:pPr>
        <w:spacing w:after="60" w:lineRule="auto" w:line="360" w:before="120"/>
        <w:ind w:firstLine="0"/>
        <w:jc w:val="left"/>
      </w:pPr>
      <w:r>
        <w:rPr>
          <w:rFonts w:ascii="Times New Roman" w:hAnsi="Times New Roman" w:eastAsia="宋体"/>
          <w:b/>
          <w:sz w:val="24"/>
        </w:rPr>
        <w:t>2023年9月16日</w:t>
      </w:r>
    </w:p>
    <w:p>
      <w:pPr>
        <w:spacing w:after="80" w:lineRule="auto" w:line="360" w:before="0"/>
        <w:ind w:firstLine="482"/>
        <w:jc w:val="both"/>
      </w:pPr>
      <w:r>
        <w:rPr>
          <w:rFonts w:ascii="Times New Roman" w:hAnsi="Times New Roman" w:eastAsia="宋体"/>
          <w:b w:val="0"/>
          <w:sz w:val="24"/>
        </w:rPr>
        <w:t>截止到2023年9月26日中午12点，有以下9位同学自愿放弃推免资格。</w:t>
      </w:r>
    </w:p>
    <w:p>
      <w:pPr>
        <w:spacing w:after="60" w:lineRule="auto" w:line="360" w:before="120"/>
        <w:ind w:firstLine="0"/>
        <w:jc w:val="left"/>
      </w:pPr>
      <w:r>
        <w:rPr>
          <w:rFonts w:ascii="Times New Roman" w:hAnsi="Times New Roman" w:eastAsia="宋体"/>
          <w:b/>
          <w:sz w:val="24"/>
        </w:rPr>
        <w:t>自愿放弃推免资格学生</w:t>
      </w:r>
    </w:p>
    <w:tbl>
      <w:tblPr>
        <w:tblStyle w:val="TableGrid"/>
        <w:tblW w:type="auto" w:w="0"/>
        <w:jc w:val="center"/>
        <w:tblLook w:firstColumn="1" w:firstRow="1" w:lastColumn="0" w:lastRow="0" w:noHBand="0" w:noVBand="1" w:val="04A0"/>
      </w:tblPr>
      <w:tblGrid>
        <w:gridCol w:w="4703"/>
        <w:gridCol w:w="4703"/>
      </w:tblGrid>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姓名</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学号</w:t>
            </w:r>
          </w:p>
        </w:tc>
      </w:tr>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张永欣</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2020K8009906023</w:t>
            </w:r>
          </w:p>
        </w:tc>
      </w:tr>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姚子骏</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2020K8009909004</w:t>
            </w:r>
          </w:p>
        </w:tc>
      </w:tr>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邹李强</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2020K8009918009</w:t>
            </w:r>
          </w:p>
        </w:tc>
      </w:tr>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郭凯楠</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2020K8009906009</w:t>
            </w:r>
          </w:p>
        </w:tc>
      </w:tr>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李汶阳</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2020K8009908031</w:t>
            </w:r>
          </w:p>
        </w:tc>
      </w:tr>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娄宏怿</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2020K8009906003</w:t>
            </w:r>
          </w:p>
        </w:tc>
      </w:tr>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郝峥迪</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2020K8009910004</w:t>
            </w:r>
          </w:p>
        </w:tc>
      </w:tr>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吴钊宇</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2020K8009908001</w:t>
            </w:r>
          </w:p>
        </w:tc>
      </w:tr>
      <w:tr>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梁伟榕</w:t>
            </w:r>
          </w:p>
        </w:tc>
        <w:tc>
          <w:tcPr>
            <w:tcW w:type="dxa" w:w="4703"/>
          </w:tcPr>
          <w:p>
            <w:pPr>
              <w:spacing w:after="0" w:before="0" w:line="276" w:lineRule="auto"/>
              <w:ind w:firstLine="0"/>
            </w:pPr>
            <w:r>
              <w:rPr>
                <w:rFonts w:ascii="Times New Roman" w:hAnsi="Times New Roman" w:eastAsia="宋体"/>
                <w:b w:val="0"/>
                <w:sz w:val="21"/>
              </w:rPr>
            </w:r>
            <w:r>
              <w:rPr>
                <w:rFonts w:ascii="Times New Roman" w:hAnsi="Times New Roman" w:eastAsia="宋体"/>
                <w:b w:val="0"/>
                <w:sz w:val="21"/>
              </w:rPr>
              <w:t>2020K8009915009</w:t>
            </w:r>
          </w:p>
        </w:tc>
      </w:tr>
    </w:tbl>
    <w:p>
      <w:pPr>
        <w:spacing w:after="60" w:lineRule="auto" w:line="360" w:before="120"/>
        <w:ind w:firstLine="0"/>
        <w:jc w:val="left"/>
      </w:pPr>
      <w:r>
        <w:rPr>
          <w:rFonts w:ascii="Times New Roman" w:hAnsi="Times New Roman" w:eastAsia="宋体"/>
          <w:b/>
          <w:sz w:val="24"/>
        </w:rPr>
        <w:t>2023年9月26日</w:t>
      </w:r>
    </w:p>
    <w:p>
      <w:pPr>
        <w:spacing w:after="80" w:lineRule="auto" w:line="360" w:before="0"/>
        <w:ind w:firstLine="482"/>
        <w:jc w:val="both"/>
      </w:pPr>
      <w:r>
        <w:rPr>
          <w:rFonts w:ascii="Times New Roman" w:hAnsi="Times New Roman" w:eastAsia="宋体"/>
          <w:b w:val="0"/>
          <w:sz w:val="24"/>
        </w:rPr>
        <w:t>附件1 中国科学院大学推荐优秀应届本科毕业生免试攻读研究生工作实施办法.docx</w:t>
      </w:r>
    </w:p>
    <w:p>
      <w:pPr>
        <w:spacing w:after="80" w:lineRule="auto" w:line="360" w:before="0"/>
        <w:ind w:firstLine="482"/>
        <w:jc w:val="both"/>
      </w:pPr>
      <w:r>
        <w:rPr>
          <w:rFonts w:ascii="Times New Roman" w:hAnsi="Times New Roman" w:eastAsia="宋体"/>
          <w:b w:val="0"/>
          <w:sz w:val="24"/>
        </w:rPr>
        <w:t>附件2 数学科学学院推荐优秀应届本科毕业生免试攻读研究生实施细则.docx</w:t>
      </w:r>
    </w:p>
    <w:p/>
    <w:p>
      <w:pPr>
        <w:spacing w:after="80" w:lineRule="auto" w:line="360" w:before="0"/>
        <w:ind w:firstLine="482"/>
        <w:jc w:val="both"/>
      </w:pPr>
      <w:r>
        <w:rPr>
          <w:rFonts w:ascii="Times New Roman" w:hAnsi="Times New Roman" w:eastAsia="宋体"/>
          <w:b w:val="0"/>
          <w:color w:val="999999"/>
          <w:sz w:val="24"/>
        </w:rPr>
        <w:t>——本文档由采集到的院校官网网页正文整理恢复（HTML 转 Word），原下载文件为网页伪 PDF，无法直接阅读。名单与内容以院校官网正式发布为准。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