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CD5C7E">
      <w:pPr>
        <w:spacing w:line="360" w:lineRule="auto" w:before="240" w:after="160"/>
        <w:ind w:firstLine="0"/>
        <w:jc w:val="center"/>
        <w:rPr>
          <w:rFonts w:hint="eastAsia"/>
          <w:b/>
          <w:bCs/>
          <w:sz w:val="24"/>
          <w:lang w:val="en-US" w:eastAsia="zh-CN"/>
        </w:rPr>
      </w:pPr>
      <w:r>
        <w:rPr>
          <w:rFonts w:ascii="Times New Roman" w:hAnsi="Times New Roman" w:eastAsia="宋体"/>
          <w:b/>
          <w:bCs/>
          <w:sz w:val="32"/>
        </w:rPr>
        <w:t>附件</w:t>
      </w:r>
      <w:r>
        <w:rPr>
          <w:rFonts w:hint="eastAsia" w:ascii="Times New Roman" w:hAnsi="Times New Roman" w:eastAsia="宋体"/>
          <w:b/>
          <w:bCs/>
          <w:sz w:val="32"/>
          <w:lang w:val="en-US" w:eastAsia="zh-CN"/>
        </w:rPr>
        <w:t>1</w:t>
      </w:r>
      <w:r>
        <w:rPr>
          <w:rFonts w:ascii="Times New Roman" w:hAnsi="Times New Roman" w:eastAsia="宋体"/>
          <w:b/>
          <w:bCs/>
          <w:sz w:val="32"/>
        </w:rPr>
        <w:t>：湖北大学健康科学与工程学院素质成绩计算细则</w:t>
      </w:r>
      <w:r>
        <w:rPr>
          <w:rFonts w:hint="eastAsia" w:ascii="Times New Roman" w:hAnsi="Times New Roman" w:eastAsia="宋体"/>
          <w:b/>
          <w:bCs/>
          <w:sz w:val="32"/>
          <w:lang w:val="en-US" w:eastAsia="zh-CN"/>
        </w:rPr>
        <w:t>（一）</w:t>
      </w:r>
    </w:p>
    <w:p w14:paraId="20A52A0F">
      <w:pPr>
        <w:spacing w:line="360" w:lineRule="auto" w:before="120" w:after="60"/>
        <w:ind w:firstLine="0"/>
        <w:jc w:val="left"/>
        <w:rPr>
          <w:sz w:val="24"/>
        </w:rPr>
      </w:pPr>
      <w:r>
        <w:rPr>
          <w:rFonts w:hint="eastAsia" w:ascii="Times New Roman" w:hAnsi="Times New Roman" w:eastAsia="宋体"/>
          <w:b/>
          <w:bCs/>
          <w:sz w:val="24"/>
          <w:lang w:val="en-US" w:eastAsia="zh-CN"/>
        </w:rPr>
        <w:t>（制药工程专业用）</w:t>
      </w:r>
      <w:bookmarkStart w:id="0" w:name="_GoBack"/>
      <w:bookmarkEnd w:id="0"/>
    </w:p>
    <w:tbl>
      <w:tblPr>
        <w:tblStyle w:val="3"/>
        <w:tblW w:w="8865" w:type="dxa"/>
        <w:tblInd w:w="-24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outset" w:color="000000" w:sz="6" w:space="0"/>
          <w:insideV w:val="outset" w:color="000000" w:sz="6" w:space="0"/>
        </w:tblBorders>
        <w:tblLayout w:type="autofit"/>
        <w:tblCellMar>
          <w:top w:w="30" w:type="dxa"/>
          <w:left w:w="45" w:type="dxa"/>
          <w:bottom w:w="30" w:type="dxa"/>
          <w:right w:w="45" w:type="dxa"/>
        </w:tblCellMar>
      </w:tblPr>
      <w:tblGrid>
        <w:gridCol w:w="753"/>
        <w:gridCol w:w="1032"/>
        <w:gridCol w:w="1081"/>
        <w:gridCol w:w="654"/>
        <w:gridCol w:w="2171"/>
        <w:gridCol w:w="1167"/>
        <w:gridCol w:w="1992"/>
        <w:gridCol w:w="15"/>
      </w:tblGrid>
      <w:tr w14:paraId="3CC956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</w:trPr>
        <w:tc>
          <w:tcPr>
            <w:tcW w:w="8865" w:type="dxa"/>
            <w:gridSpan w:val="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03F7D85">
            <w:pPr>
              <w:pStyle w:val="14"/>
              <w:widowControl/>
              <w:spacing w:beforeAutospacing="0" w:afterAutospacing="0" w:line="276" w:lineRule="auto" w:before="0" w:after="0"/>
              <w:ind w:firstLine="0"/>
              <w:jc w:val="center"/>
              <w:rPr>
                <w:rStyle w:val="1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16"/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1.科研成果类（上限35分）</w:t>
            </w:r>
          </w:p>
        </w:tc>
      </w:tr>
      <w:tr w14:paraId="6A91E1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</w:trPr>
        <w:tc>
          <w:tcPr>
            <w:tcW w:w="2870" w:type="dxa"/>
            <w:gridSpan w:val="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8751F80">
            <w:pPr>
              <w:pStyle w:val="14"/>
              <w:widowControl/>
              <w:spacing w:beforeAutospacing="0" w:afterAutospacing="0" w:line="276" w:lineRule="auto" w:before="0" w:after="0"/>
              <w:ind w:firstLine="0"/>
              <w:jc w:val="center"/>
              <w:rPr>
                <w:rStyle w:val="1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16"/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条目</w:t>
            </w:r>
          </w:p>
        </w:tc>
        <w:tc>
          <w:tcPr>
            <w:tcW w:w="283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6906CD0">
            <w:pPr>
              <w:pStyle w:val="14"/>
              <w:widowControl/>
              <w:spacing w:beforeAutospacing="0" w:afterAutospacing="0" w:line="276" w:lineRule="auto" w:before="0" w:after="0"/>
              <w:ind w:firstLine="0"/>
              <w:jc w:val="center"/>
              <w:rPr>
                <w:rStyle w:val="1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16"/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计分</w:t>
            </w:r>
          </w:p>
        </w:tc>
        <w:tc>
          <w:tcPr>
            <w:tcW w:w="3164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BA2E7EC">
            <w:pPr>
              <w:pStyle w:val="14"/>
              <w:widowControl/>
              <w:spacing w:beforeAutospacing="0" w:afterAutospacing="0" w:line="276" w:lineRule="auto" w:before="0" w:after="0"/>
              <w:ind w:firstLine="0"/>
              <w:jc w:val="center"/>
              <w:rPr>
                <w:rStyle w:val="1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16"/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备注</w:t>
            </w:r>
          </w:p>
        </w:tc>
      </w:tr>
      <w:tr w14:paraId="1E5FA5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  <w:trHeight w:val="476" w:hRule="exact"/>
        </w:trPr>
        <w:tc>
          <w:tcPr>
            <w:tcW w:w="754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6307275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76" w:lineRule="auto" w:before="0" w:after="0"/>
              <w:ind w:firstLine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论文</w:t>
            </w:r>
          </w:p>
        </w:tc>
        <w:tc>
          <w:tcPr>
            <w:tcW w:w="2116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68968AB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76" w:lineRule="auto" w:before="0" w:after="0"/>
              <w:ind w:firstLine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sci一区</w:t>
            </w:r>
          </w:p>
        </w:tc>
        <w:tc>
          <w:tcPr>
            <w:tcW w:w="283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FD8F95F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76" w:lineRule="auto" w:before="0" w:after="0"/>
              <w:ind w:firstLine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独立或第一作者35分</w:t>
            </w:r>
          </w:p>
        </w:tc>
        <w:tc>
          <w:tcPr>
            <w:tcW w:w="3164" w:type="dxa"/>
            <w:gridSpan w:val="2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1364C2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1.SCI分区以中科院分区为准，所有计分仅限于前三名作者。</w:t>
            </w:r>
          </w:p>
          <w:p w14:paraId="56641A9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2.论文的署名以第一作者为基准，第二、第三作者分值分别乘以0.5、0.3的系数。若为并列第一，且排名第二，则乘以0.6的系数。</w:t>
            </w:r>
          </w:p>
          <w:p w14:paraId="2F16D6A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3.中文重要期刊以《湖北大学重要期刊目录（试行）》（校科发字[2022]1号）为准。</w:t>
            </w:r>
          </w:p>
          <w:p w14:paraId="1498FF84">
            <w:pPr>
              <w:pStyle w:val="1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76" w:lineRule="auto" w:before="0" w:after="0"/>
              <w:ind w:firstLine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9E018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  <w:trHeight w:val="411" w:hRule="exact"/>
        </w:trPr>
        <w:tc>
          <w:tcPr>
            <w:tcW w:w="754" w:type="dxa"/>
            <w:vMerge w:val="continu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2FD8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16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C8E10DB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76" w:lineRule="auto" w:before="0" w:after="0"/>
              <w:ind w:firstLine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sci二区</w:t>
            </w:r>
          </w:p>
        </w:tc>
        <w:tc>
          <w:tcPr>
            <w:tcW w:w="283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12A3AD0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76" w:lineRule="auto" w:before="0" w:after="0"/>
              <w:ind w:firstLine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独立或第一作者25分</w:t>
            </w:r>
          </w:p>
        </w:tc>
        <w:tc>
          <w:tcPr>
            <w:tcW w:w="3164" w:type="dxa"/>
            <w:gridSpan w:val="2"/>
            <w:vMerge w:val="continu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20E6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56634C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  <w:trHeight w:val="390" w:hRule="exact"/>
        </w:trPr>
        <w:tc>
          <w:tcPr>
            <w:tcW w:w="754" w:type="dxa"/>
            <w:vMerge w:val="continu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1D43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16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8968A6E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76" w:lineRule="auto" w:before="0" w:after="0"/>
              <w:ind w:firstLine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sci三区</w:t>
            </w:r>
          </w:p>
        </w:tc>
        <w:tc>
          <w:tcPr>
            <w:tcW w:w="283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723D526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76" w:lineRule="auto" w:before="0" w:after="0"/>
              <w:ind w:firstLine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独立或第一作者15分</w:t>
            </w:r>
          </w:p>
        </w:tc>
        <w:tc>
          <w:tcPr>
            <w:tcW w:w="3164" w:type="dxa"/>
            <w:gridSpan w:val="2"/>
            <w:vMerge w:val="continu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4D9EF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36B44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  <w:trHeight w:val="6697" w:hRule="exact"/>
        </w:trPr>
        <w:tc>
          <w:tcPr>
            <w:tcW w:w="754" w:type="dxa"/>
            <w:vMerge w:val="continu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9409A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16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CCF848A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76" w:lineRule="auto" w:before="0" w:after="0"/>
              <w:ind w:firstLine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sci四区或EI或</w:t>
            </w:r>
          </w:p>
          <w:p w14:paraId="66C5B04B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76" w:lineRule="auto" w:before="0" w:after="0"/>
              <w:ind w:firstLine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其它中文重要期刊</w:t>
            </w:r>
          </w:p>
        </w:tc>
        <w:tc>
          <w:tcPr>
            <w:tcW w:w="283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57E62B8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76" w:lineRule="auto" w:before="0" w:after="0"/>
              <w:ind w:firstLine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独立或第一作者5分</w:t>
            </w:r>
          </w:p>
        </w:tc>
        <w:tc>
          <w:tcPr>
            <w:tcW w:w="3164" w:type="dxa"/>
            <w:gridSpan w:val="2"/>
            <w:vMerge w:val="continu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835DB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3D2A2E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  <w:trHeight w:val="783" w:hRule="atLeast"/>
        </w:trPr>
        <w:tc>
          <w:tcPr>
            <w:tcW w:w="754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3BC9629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76" w:lineRule="auto" w:before="0" w:after="0"/>
              <w:ind w:right="-147" w:rightChars="-70" w:firstLine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科创</w:t>
            </w:r>
          </w:p>
          <w:p w14:paraId="0A3678A8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76" w:lineRule="auto" w:before="0" w:after="0"/>
              <w:ind w:right="-147" w:rightChars="-70" w:firstLine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项目</w:t>
            </w:r>
          </w:p>
        </w:tc>
        <w:tc>
          <w:tcPr>
            <w:tcW w:w="2116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66F0E7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国家级大学生创新创业训练计划项目</w:t>
            </w:r>
          </w:p>
        </w:tc>
        <w:tc>
          <w:tcPr>
            <w:tcW w:w="283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6E44CF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主持人15分</w:t>
            </w:r>
          </w:p>
        </w:tc>
        <w:tc>
          <w:tcPr>
            <w:tcW w:w="3164" w:type="dxa"/>
            <w:gridSpan w:val="2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644330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1.立项。</w:t>
            </w:r>
          </w:p>
          <w:p w14:paraId="76BC0CF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2.项目的署名以第一主持人为基准，按照第二、第三、第四、第五，分值分别乘以0.5、0.3、0.2、0.1的系数。</w:t>
            </w:r>
          </w:p>
          <w:p w14:paraId="4F87371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71F76A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  <w:trHeight w:val="747" w:hRule="atLeast"/>
        </w:trPr>
        <w:tc>
          <w:tcPr>
            <w:tcW w:w="754" w:type="dxa"/>
            <w:vMerge w:val="continu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C27D5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16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7BDCC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省级大学生创新创业训练计划项目</w:t>
            </w:r>
          </w:p>
        </w:tc>
        <w:tc>
          <w:tcPr>
            <w:tcW w:w="283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BF794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主持人10分</w:t>
            </w:r>
          </w:p>
        </w:tc>
        <w:tc>
          <w:tcPr>
            <w:tcW w:w="3164" w:type="dxa"/>
            <w:gridSpan w:val="2"/>
            <w:vMerge w:val="continu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7D4C3E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25" w:afterAutospacing="0" w:line="540" w:lineRule="atLeast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011B78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  <w:trHeight w:val="1185" w:hRule="atLeast"/>
        </w:trPr>
        <w:tc>
          <w:tcPr>
            <w:tcW w:w="754" w:type="dxa"/>
            <w:vMerge w:val="continu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5956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16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CFD6CD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校级大学生创新创业训练计划项目</w:t>
            </w:r>
          </w:p>
        </w:tc>
        <w:tc>
          <w:tcPr>
            <w:tcW w:w="283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F9FC15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主持人3分</w:t>
            </w:r>
          </w:p>
        </w:tc>
        <w:tc>
          <w:tcPr>
            <w:tcW w:w="3164" w:type="dxa"/>
            <w:gridSpan w:val="2"/>
            <w:vMerge w:val="continu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257587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25" w:afterAutospacing="0" w:line="540" w:lineRule="atLeast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2BD913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  <w:trHeight w:val="1200" w:hRule="atLeast"/>
        </w:trPr>
        <w:tc>
          <w:tcPr>
            <w:tcW w:w="754" w:type="dxa"/>
            <w:vMerge w:val="continu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A20E9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16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92BE1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国家级教研、科研项目</w:t>
            </w:r>
          </w:p>
        </w:tc>
        <w:tc>
          <w:tcPr>
            <w:tcW w:w="283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DAAA4F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主持人30分</w:t>
            </w:r>
          </w:p>
        </w:tc>
        <w:tc>
          <w:tcPr>
            <w:tcW w:w="3164" w:type="dxa"/>
            <w:gridSpan w:val="2"/>
            <w:vMerge w:val="continu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C3B2AC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25" w:afterAutospacing="0" w:line="540" w:lineRule="atLeast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25AFC0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  <w:trHeight w:val="1080" w:hRule="atLeast"/>
        </w:trPr>
        <w:tc>
          <w:tcPr>
            <w:tcW w:w="754" w:type="dxa"/>
            <w:vMerge w:val="continu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D37CD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16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A7FC20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省部级教研、科研项目</w:t>
            </w:r>
          </w:p>
        </w:tc>
        <w:tc>
          <w:tcPr>
            <w:tcW w:w="283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A8119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主持人20分</w:t>
            </w:r>
          </w:p>
        </w:tc>
        <w:tc>
          <w:tcPr>
            <w:tcW w:w="3164" w:type="dxa"/>
            <w:gridSpan w:val="2"/>
            <w:vMerge w:val="continu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5A2F37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25" w:afterAutospacing="0" w:line="540" w:lineRule="atLeast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10A9B0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  <w:trHeight w:val="591" w:hRule="atLeast"/>
        </w:trPr>
        <w:tc>
          <w:tcPr>
            <w:tcW w:w="754" w:type="dxa"/>
            <w:vMerge w:val="continu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C1EE1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16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B19308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厅局级科研项目</w:t>
            </w:r>
          </w:p>
        </w:tc>
        <w:tc>
          <w:tcPr>
            <w:tcW w:w="283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E54A36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主持人10分</w:t>
            </w:r>
          </w:p>
        </w:tc>
        <w:tc>
          <w:tcPr>
            <w:tcW w:w="3164" w:type="dxa"/>
            <w:gridSpan w:val="2"/>
            <w:vMerge w:val="continu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8CC5C6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25" w:afterAutospacing="0" w:line="540" w:lineRule="atLeast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32E692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  <w:trHeight w:val="4605" w:hRule="atLeast"/>
        </w:trPr>
        <w:tc>
          <w:tcPr>
            <w:tcW w:w="75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E6E9CF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76" w:lineRule="auto" w:before="0" w:after="0"/>
              <w:ind w:firstLine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科研获奖</w:t>
            </w:r>
          </w:p>
        </w:tc>
        <w:tc>
          <w:tcPr>
            <w:tcW w:w="2116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D562C9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1.湖北省大学生优秀科研成果奖</w:t>
            </w:r>
          </w:p>
          <w:p w14:paraId="7E0D427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2.其它科研成果奖励</w:t>
            </w:r>
          </w:p>
        </w:tc>
        <w:tc>
          <w:tcPr>
            <w:tcW w:w="283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FFFE4F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一、二、三等奖，分别计20分、10分、5分</w:t>
            </w:r>
          </w:p>
        </w:tc>
        <w:tc>
          <w:tcPr>
            <w:tcW w:w="3164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1236F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1.表中分值仅指第一获奖人。</w:t>
            </w:r>
          </w:p>
          <w:p w14:paraId="1718D86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2.其他获奖者以第一获奖者为基准，按照第二、第三、第四、第五，分值分别乘以0.5、0.3、0.2、0.1的系数。</w:t>
            </w:r>
          </w:p>
        </w:tc>
      </w:tr>
      <w:tr w14:paraId="30973F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  <w:trHeight w:val="1091" w:hRule="atLeast"/>
        </w:trPr>
        <w:tc>
          <w:tcPr>
            <w:tcW w:w="754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94C1EFC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76" w:lineRule="auto" w:before="0" w:after="0"/>
              <w:ind w:firstLine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发明创造</w:t>
            </w:r>
          </w:p>
        </w:tc>
        <w:tc>
          <w:tcPr>
            <w:tcW w:w="2116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1A9F2D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国家发明专利</w:t>
            </w:r>
          </w:p>
        </w:tc>
        <w:tc>
          <w:tcPr>
            <w:tcW w:w="283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E4F709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第一发明人15分</w:t>
            </w:r>
          </w:p>
        </w:tc>
        <w:tc>
          <w:tcPr>
            <w:tcW w:w="3164" w:type="dxa"/>
            <w:gridSpan w:val="2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4858C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1.专利已获授权。</w:t>
            </w:r>
          </w:p>
          <w:p w14:paraId="6FF8C38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2.其他发明人以第一发明人为基准，按照第二、第三、第四、第五，分值分别乘以0.5、0.3、0.2、0.1的系数。</w:t>
            </w:r>
          </w:p>
          <w:p w14:paraId="61E2CC5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  <w:p w14:paraId="0D47C0F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1A30F8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  <w:trHeight w:val="2569" w:hRule="atLeast"/>
        </w:trPr>
        <w:tc>
          <w:tcPr>
            <w:tcW w:w="754" w:type="dxa"/>
            <w:vMerge w:val="continu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D203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16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DB14B4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实用新型专利、软件著作权</w:t>
            </w:r>
          </w:p>
        </w:tc>
        <w:tc>
          <w:tcPr>
            <w:tcW w:w="283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D1733F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第一发明人10分</w:t>
            </w:r>
          </w:p>
        </w:tc>
        <w:tc>
          <w:tcPr>
            <w:tcW w:w="3164" w:type="dxa"/>
            <w:gridSpan w:val="2"/>
            <w:vMerge w:val="continu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617C07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25" w:afterAutospacing="0" w:line="540" w:lineRule="atLeast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5D2E5D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</w:trPr>
        <w:tc>
          <w:tcPr>
            <w:tcW w:w="8865" w:type="dxa"/>
            <w:gridSpan w:val="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DCC027E">
            <w:pPr>
              <w:pStyle w:val="14"/>
              <w:widowControl/>
              <w:spacing w:beforeAutospacing="0" w:afterAutospacing="0" w:line="276" w:lineRule="auto" w:before="0" w:after="0"/>
              <w:ind w:firstLine="0"/>
              <w:jc w:val="center"/>
              <w:rPr>
                <w:rStyle w:val="1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16"/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2.竞赛获奖类（上限35分）</w:t>
            </w:r>
          </w:p>
        </w:tc>
      </w:tr>
      <w:tr w14:paraId="6FB623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</w:trPr>
        <w:tc>
          <w:tcPr>
            <w:tcW w:w="2870" w:type="dxa"/>
            <w:gridSpan w:val="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E5069DC">
            <w:pPr>
              <w:pStyle w:val="14"/>
              <w:widowControl/>
              <w:spacing w:beforeAutospacing="0" w:afterAutospacing="0" w:line="276" w:lineRule="auto" w:before="0" w:after="0"/>
              <w:ind w:firstLine="0"/>
              <w:jc w:val="center"/>
              <w:rPr>
                <w:rStyle w:val="1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16"/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条目</w:t>
            </w:r>
          </w:p>
        </w:tc>
        <w:tc>
          <w:tcPr>
            <w:tcW w:w="283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3886F22">
            <w:pPr>
              <w:pStyle w:val="14"/>
              <w:widowControl/>
              <w:spacing w:beforeAutospacing="0" w:afterAutospacing="0" w:line="276" w:lineRule="auto" w:before="0" w:after="0"/>
              <w:ind w:firstLine="0"/>
              <w:jc w:val="center"/>
              <w:rPr>
                <w:rStyle w:val="1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16"/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计分</w:t>
            </w:r>
          </w:p>
        </w:tc>
        <w:tc>
          <w:tcPr>
            <w:tcW w:w="3164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F259BB2">
            <w:pPr>
              <w:pStyle w:val="14"/>
              <w:widowControl/>
              <w:spacing w:beforeAutospacing="0" w:afterAutospacing="0" w:line="276" w:lineRule="auto" w:before="0" w:after="0"/>
              <w:ind w:firstLine="0"/>
              <w:jc w:val="center"/>
              <w:rPr>
                <w:rStyle w:val="1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16"/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备注</w:t>
            </w:r>
          </w:p>
        </w:tc>
      </w:tr>
      <w:tr w14:paraId="47485A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  <w:trHeight w:val="1579" w:hRule="atLeast"/>
        </w:trPr>
        <w:tc>
          <w:tcPr>
            <w:tcW w:w="75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51360A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挑战杯</w:t>
            </w:r>
          </w:p>
        </w:tc>
        <w:tc>
          <w:tcPr>
            <w:tcW w:w="2116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F15B69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1.“挑战杯”大学生课外学术科技作品竞赛</w:t>
            </w:r>
          </w:p>
          <w:p w14:paraId="14FC729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2.“挑战杯（创青春）”大学生创业计划大赛</w:t>
            </w:r>
          </w:p>
        </w:tc>
        <w:tc>
          <w:tcPr>
            <w:tcW w:w="283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49B2D1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国家级：特、一、二、三等奖，分别计35分、25分、15分、10分</w:t>
            </w:r>
          </w:p>
          <w:p w14:paraId="341186E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省级：特、一、二、三等奖，分别计20分、15分、10分、5分</w:t>
            </w:r>
          </w:p>
        </w:tc>
        <w:tc>
          <w:tcPr>
            <w:tcW w:w="3164" w:type="dxa"/>
            <w:gridSpan w:val="2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DD6DD2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1.表中分值仅指第一获奖人。</w:t>
            </w:r>
          </w:p>
          <w:p w14:paraId="1170CC9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2.其他获奖者以第一获奖者为基准，按照第二、第三、第四、第五，分值分别乘以0.5、0.3、0.2、0.1的系数。</w:t>
            </w:r>
          </w:p>
          <w:p w14:paraId="4072BF9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3.同项目获奖，只计算1次，就高不就低。</w:t>
            </w:r>
          </w:p>
        </w:tc>
      </w:tr>
      <w:tr w14:paraId="431E9E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  <w:trHeight w:val="1548" w:hRule="atLeast"/>
        </w:trPr>
        <w:tc>
          <w:tcPr>
            <w:tcW w:w="75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6282C8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互联网+</w:t>
            </w:r>
          </w:p>
        </w:tc>
        <w:tc>
          <w:tcPr>
            <w:tcW w:w="2116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2EF873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“互联网+”大学生创新创业大赛</w:t>
            </w:r>
          </w:p>
        </w:tc>
        <w:tc>
          <w:tcPr>
            <w:tcW w:w="283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D91FBC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国家级：特、一、二、三等奖，分别计35分、25分、15分、10分</w:t>
            </w:r>
          </w:p>
          <w:p w14:paraId="35033D8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省级：特、一、二、三等奖，分别计20分、15分、10分、5分</w:t>
            </w:r>
          </w:p>
        </w:tc>
        <w:tc>
          <w:tcPr>
            <w:tcW w:w="3164" w:type="dxa"/>
            <w:gridSpan w:val="2"/>
            <w:vMerge w:val="continu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D3F705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25" w:afterAutospacing="0" w:line="540" w:lineRule="atLeast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74BEA8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  <w:trHeight w:val="2255" w:hRule="atLeast"/>
        </w:trPr>
        <w:tc>
          <w:tcPr>
            <w:tcW w:w="75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B5D144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化学实验</w:t>
            </w:r>
          </w:p>
        </w:tc>
        <w:tc>
          <w:tcPr>
            <w:tcW w:w="2116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0A8E69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1.化学实验竞赛</w:t>
            </w:r>
          </w:p>
          <w:p w14:paraId="08BC418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2.化学实验创新设计竞赛</w:t>
            </w:r>
          </w:p>
          <w:p w14:paraId="141DE9C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3.世界技能大赛化学实验室技术项目选拔赛</w:t>
            </w:r>
          </w:p>
          <w:p w14:paraId="24D9822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4.其它类实验竞赛（专业学科类）</w:t>
            </w:r>
          </w:p>
        </w:tc>
        <w:tc>
          <w:tcPr>
            <w:tcW w:w="283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429463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国家级：特、一、二、三等奖，分别计30分、20分、10分、5分</w:t>
            </w:r>
          </w:p>
          <w:p w14:paraId="63028BB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省级：一、二、三等奖，分别计10分、5分、2分</w:t>
            </w:r>
          </w:p>
        </w:tc>
        <w:tc>
          <w:tcPr>
            <w:tcW w:w="3164" w:type="dxa"/>
            <w:gridSpan w:val="2"/>
            <w:vMerge w:val="continu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E7DCB5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25" w:afterAutospacing="0" w:line="540" w:lineRule="atLeast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575F5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  <w:trHeight w:val="90" w:hRule="atLeast"/>
        </w:trPr>
        <w:tc>
          <w:tcPr>
            <w:tcW w:w="75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7A7339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设计竞赛</w:t>
            </w:r>
          </w:p>
        </w:tc>
        <w:tc>
          <w:tcPr>
            <w:tcW w:w="2116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491526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1.制药工程设计竞赛</w:t>
            </w:r>
          </w:p>
          <w:p w14:paraId="7178D11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2.其它类设计竞赛（专业学科类）</w:t>
            </w:r>
          </w:p>
        </w:tc>
        <w:tc>
          <w:tcPr>
            <w:tcW w:w="283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084F9C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国家级：特、一、二、三等奖，分别计30分、20分、10分、5分</w:t>
            </w:r>
          </w:p>
          <w:p w14:paraId="60BE333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赛区级：一、二、三等奖，分别计10分、5分、2分</w:t>
            </w:r>
          </w:p>
        </w:tc>
        <w:tc>
          <w:tcPr>
            <w:tcW w:w="3164" w:type="dxa"/>
            <w:gridSpan w:val="2"/>
            <w:vMerge w:val="continu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DFDB7A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25" w:afterAutospacing="0" w:line="540" w:lineRule="atLeast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3BE589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  <w:trHeight w:val="2311" w:hRule="atLeast"/>
        </w:trPr>
        <w:tc>
          <w:tcPr>
            <w:tcW w:w="75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6B0C77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创新创业</w:t>
            </w:r>
          </w:p>
        </w:tc>
        <w:tc>
          <w:tcPr>
            <w:tcW w:w="2116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CBDE46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1. 药苑论坛创新成果报告会</w:t>
            </w:r>
          </w:p>
          <w:p w14:paraId="58C7BE5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2. 生命科学创新创业竞赛</w:t>
            </w:r>
          </w:p>
          <w:p w14:paraId="5E7238A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3.湖北省大学生化学（化工）创新成果报告论坛</w:t>
            </w:r>
          </w:p>
          <w:p w14:paraId="7014E58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4.其他创新创业类竞赛（专业学科类）</w:t>
            </w:r>
          </w:p>
        </w:tc>
        <w:tc>
          <w:tcPr>
            <w:tcW w:w="283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DAEB6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国家级：特、一、二、三等奖，分别计30分、20分、10分、5分</w:t>
            </w:r>
          </w:p>
          <w:p w14:paraId="20BA76E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省级：一、二、三等奖，分别计10分、5分、2分</w:t>
            </w:r>
          </w:p>
        </w:tc>
        <w:tc>
          <w:tcPr>
            <w:tcW w:w="3164" w:type="dxa"/>
            <w:gridSpan w:val="2"/>
            <w:vMerge w:val="continu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669ABE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25" w:afterAutospacing="0" w:line="540" w:lineRule="atLeast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657959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  <w:trHeight w:val="3397" w:hRule="atLeast"/>
        </w:trPr>
        <w:tc>
          <w:tcPr>
            <w:tcW w:w="75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62D7C8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非专业学科</w:t>
            </w:r>
          </w:p>
        </w:tc>
        <w:tc>
          <w:tcPr>
            <w:tcW w:w="2116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149762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1.全国大学生数学建模竞赛</w:t>
            </w:r>
          </w:p>
          <w:p w14:paraId="1DF656C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2.全国大学生节能减排社会实践与科技竞赛</w:t>
            </w:r>
          </w:p>
          <w:p w14:paraId="61809BD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3.外研社杯全国英语系列赛-英语辩论、英语写作、英语阅读</w:t>
            </w:r>
          </w:p>
          <w:p w14:paraId="7B3013D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4. 其它竞赛</w:t>
            </w:r>
          </w:p>
        </w:tc>
        <w:tc>
          <w:tcPr>
            <w:tcW w:w="283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3EEBB3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国家级：特、一、二等奖，分别计10分、8分、5分</w:t>
            </w:r>
          </w:p>
          <w:p w14:paraId="5D7E5BC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省级：特、一、二等奖，分别计5分、4分、2分</w:t>
            </w:r>
          </w:p>
        </w:tc>
        <w:tc>
          <w:tcPr>
            <w:tcW w:w="3164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467807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只奖励排名第一者。</w:t>
            </w:r>
          </w:p>
        </w:tc>
      </w:tr>
      <w:tr w14:paraId="788F13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</w:trPr>
        <w:tc>
          <w:tcPr>
            <w:tcW w:w="8865" w:type="dxa"/>
            <w:gridSpan w:val="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94E1F87">
            <w:pPr>
              <w:pStyle w:val="14"/>
              <w:widowControl/>
              <w:spacing w:beforeAutospacing="0" w:afterAutospacing="0" w:line="276" w:lineRule="auto" w:before="0" w:after="0"/>
              <w:ind w:firstLine="0"/>
              <w:jc w:val="center"/>
              <w:rPr>
                <w:rStyle w:val="1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16"/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3.服兵役类（上限5分）</w:t>
            </w:r>
          </w:p>
        </w:tc>
      </w:tr>
      <w:tr w14:paraId="4C8515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</w:trPr>
        <w:tc>
          <w:tcPr>
            <w:tcW w:w="2870" w:type="dxa"/>
            <w:gridSpan w:val="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5850A0">
            <w:pPr>
              <w:pStyle w:val="14"/>
              <w:widowControl/>
              <w:spacing w:beforeAutospacing="0" w:afterAutospacing="0" w:line="276" w:lineRule="auto" w:before="0" w:after="0"/>
              <w:ind w:firstLine="0"/>
              <w:jc w:val="center"/>
              <w:rPr>
                <w:rStyle w:val="1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16"/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条目</w:t>
            </w:r>
          </w:p>
        </w:tc>
        <w:tc>
          <w:tcPr>
            <w:tcW w:w="283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53FFB28">
            <w:pPr>
              <w:pStyle w:val="14"/>
              <w:widowControl/>
              <w:spacing w:beforeAutospacing="0" w:afterAutospacing="0" w:line="276" w:lineRule="auto" w:before="0" w:after="0"/>
              <w:ind w:firstLine="0"/>
              <w:jc w:val="center"/>
              <w:rPr>
                <w:rStyle w:val="1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16"/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计分</w:t>
            </w:r>
          </w:p>
        </w:tc>
        <w:tc>
          <w:tcPr>
            <w:tcW w:w="3164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CFADD3D">
            <w:pPr>
              <w:pStyle w:val="14"/>
              <w:widowControl/>
              <w:spacing w:beforeAutospacing="0" w:afterAutospacing="0" w:line="276" w:lineRule="auto" w:before="0" w:after="0"/>
              <w:ind w:firstLine="0"/>
              <w:jc w:val="center"/>
              <w:rPr>
                <w:rStyle w:val="1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16"/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备注</w:t>
            </w:r>
          </w:p>
        </w:tc>
      </w:tr>
      <w:tr w14:paraId="03C0DE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</w:trPr>
        <w:tc>
          <w:tcPr>
            <w:tcW w:w="75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34AE2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服兵役</w:t>
            </w:r>
          </w:p>
        </w:tc>
        <w:tc>
          <w:tcPr>
            <w:tcW w:w="2116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EFBC54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年满退役</w:t>
            </w:r>
          </w:p>
        </w:tc>
        <w:tc>
          <w:tcPr>
            <w:tcW w:w="283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E0CFB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5分</w:t>
            </w:r>
          </w:p>
        </w:tc>
        <w:tc>
          <w:tcPr>
            <w:tcW w:w="3164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46C657A">
            <w:pPr>
              <w:pStyle w:val="14"/>
              <w:widowControl/>
              <w:spacing w:beforeAutospacing="0" w:afterAutospacing="0" w:line="276" w:lineRule="auto" w:before="0" w:after="0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FFAF3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</w:trPr>
        <w:tc>
          <w:tcPr>
            <w:tcW w:w="8865" w:type="dxa"/>
            <w:gridSpan w:val="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F799AA6">
            <w:pPr>
              <w:pStyle w:val="14"/>
              <w:widowControl/>
              <w:spacing w:beforeAutospacing="0" w:afterAutospacing="0" w:line="276" w:lineRule="auto" w:before="0" w:after="0"/>
              <w:ind w:firstLine="0"/>
              <w:jc w:val="center"/>
              <w:rPr>
                <w:rStyle w:val="1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16"/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4.社会服务类（上限5分）</w:t>
            </w:r>
          </w:p>
        </w:tc>
      </w:tr>
      <w:tr w14:paraId="596D81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</w:trPr>
        <w:tc>
          <w:tcPr>
            <w:tcW w:w="2870" w:type="dxa"/>
            <w:gridSpan w:val="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D7FBF40">
            <w:pPr>
              <w:pStyle w:val="14"/>
              <w:widowControl/>
              <w:spacing w:beforeAutospacing="0" w:afterAutospacing="0" w:line="276" w:lineRule="auto" w:before="0" w:after="0"/>
              <w:ind w:firstLine="0"/>
              <w:jc w:val="center"/>
              <w:rPr>
                <w:rStyle w:val="1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16"/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条目</w:t>
            </w:r>
          </w:p>
        </w:tc>
        <w:tc>
          <w:tcPr>
            <w:tcW w:w="283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F989E2F">
            <w:pPr>
              <w:pStyle w:val="14"/>
              <w:widowControl/>
              <w:spacing w:beforeAutospacing="0" w:afterAutospacing="0" w:line="276" w:lineRule="auto" w:before="0" w:after="0"/>
              <w:ind w:firstLine="0"/>
              <w:jc w:val="center"/>
              <w:rPr>
                <w:rStyle w:val="1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16"/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计分</w:t>
            </w:r>
          </w:p>
        </w:tc>
        <w:tc>
          <w:tcPr>
            <w:tcW w:w="3164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57DB19D">
            <w:pPr>
              <w:pStyle w:val="14"/>
              <w:widowControl/>
              <w:spacing w:beforeAutospacing="0" w:afterAutospacing="0" w:line="276" w:lineRule="auto" w:before="0" w:after="0"/>
              <w:ind w:firstLine="0"/>
              <w:jc w:val="center"/>
              <w:rPr>
                <w:rStyle w:val="1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16"/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备注</w:t>
            </w:r>
          </w:p>
        </w:tc>
      </w:tr>
      <w:tr w14:paraId="4B1DD2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  <w:trHeight w:val="989" w:hRule="atLeast"/>
        </w:trPr>
        <w:tc>
          <w:tcPr>
            <w:tcW w:w="754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3D38EA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志愿服务</w:t>
            </w:r>
          </w:p>
        </w:tc>
        <w:tc>
          <w:tcPr>
            <w:tcW w:w="2116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52ED11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有证明材料</w:t>
            </w:r>
          </w:p>
        </w:tc>
        <w:tc>
          <w:tcPr>
            <w:tcW w:w="283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F69DD5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注册成为大学生志愿者，并累计服务30小时以上，或获得市级以上“优秀志愿者”表彰者，计2分</w:t>
            </w:r>
          </w:p>
        </w:tc>
        <w:tc>
          <w:tcPr>
            <w:tcW w:w="3164" w:type="dxa"/>
            <w:gridSpan w:val="2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60620E5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B402F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  <w:trHeight w:val="1051" w:hRule="atLeast"/>
        </w:trPr>
        <w:tc>
          <w:tcPr>
            <w:tcW w:w="754" w:type="dxa"/>
            <w:vMerge w:val="continu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4A98835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16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48ADD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6" w:lineRule="auto"/>
              <w:ind w:right="0" w:rightChars="0" w:firstLine="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抗疫志愿者，有纪念证书</w:t>
            </w:r>
          </w:p>
        </w:tc>
        <w:tc>
          <w:tcPr>
            <w:tcW w:w="283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3D67B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6" w:lineRule="auto"/>
              <w:ind w:right="0" w:rightChars="0" w:firstLine="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当志愿者，获国家级纪念证书，加5分；获省级纪念证书，加3分；获市级纪念证书，加2分</w:t>
            </w:r>
          </w:p>
        </w:tc>
        <w:tc>
          <w:tcPr>
            <w:tcW w:w="3164" w:type="dxa"/>
            <w:gridSpan w:val="2"/>
            <w:vMerge w:val="continu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7210A2A">
            <w:pPr>
              <w:pStyle w:val="14"/>
              <w:widowControl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0F6D5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</w:trPr>
        <w:tc>
          <w:tcPr>
            <w:tcW w:w="75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0C48B8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国际组织实习</w:t>
            </w:r>
          </w:p>
        </w:tc>
        <w:tc>
          <w:tcPr>
            <w:tcW w:w="2116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3F5908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有证明材料</w:t>
            </w:r>
          </w:p>
        </w:tc>
        <w:tc>
          <w:tcPr>
            <w:tcW w:w="283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3715BB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累计半年以上计5分</w:t>
            </w:r>
          </w:p>
          <w:p w14:paraId="5B0C581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累计半年以下计2分</w:t>
            </w:r>
          </w:p>
        </w:tc>
        <w:tc>
          <w:tcPr>
            <w:tcW w:w="3164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3DE0DF7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5CF9F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</w:trPr>
        <w:tc>
          <w:tcPr>
            <w:tcW w:w="75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6C13E6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学工组织服务</w:t>
            </w:r>
          </w:p>
        </w:tc>
        <w:tc>
          <w:tcPr>
            <w:tcW w:w="2116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E00BFA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有证明材料</w:t>
            </w:r>
          </w:p>
        </w:tc>
        <w:tc>
          <w:tcPr>
            <w:tcW w:w="283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647759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76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校、院两级团学组织主席负责人，任职满1年，加1分；党支委、班级学生干部（班长、团支书、学习委员）任职1年，加1分；其他班干部任职1年，加0.3分</w:t>
            </w:r>
          </w:p>
        </w:tc>
        <w:tc>
          <w:tcPr>
            <w:tcW w:w="3164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3F74BAD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79EFC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  <w:trHeight w:val="442" w:hRule="exact"/>
        </w:trPr>
        <w:tc>
          <w:tcPr>
            <w:tcW w:w="8865" w:type="dxa"/>
            <w:gridSpan w:val="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25CAE83">
            <w:pPr>
              <w:pStyle w:val="14"/>
              <w:widowControl/>
              <w:spacing w:beforeAutospacing="0" w:afterAutospacing="0" w:line="276" w:lineRule="auto" w:before="0" w:after="0"/>
              <w:ind w:firstLine="0"/>
              <w:jc w:val="center"/>
              <w:rPr>
                <w:rStyle w:val="1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16"/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5.综合获奖类（上限20分）</w:t>
            </w:r>
          </w:p>
        </w:tc>
      </w:tr>
      <w:tr w14:paraId="758FE4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45" w:type="dxa"/>
            <w:bottom w:w="30" w:type="dxa"/>
            <w:right w:w="45" w:type="dxa"/>
          </w:tblCellMar>
        </w:tblPrEx>
        <w:trPr>
          <w:gridAfter w:val="1"/>
          <w:wAfter w:w="15" w:type="dxa"/>
          <w:trHeight w:val="473" w:hRule="exact"/>
        </w:trPr>
        <w:tc>
          <w:tcPr>
            <w:tcW w:w="2870" w:type="dxa"/>
            <w:gridSpan w:val="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6290925">
            <w:pPr>
              <w:pStyle w:val="14"/>
              <w:widowControl/>
              <w:spacing w:beforeAutospacing="0" w:afterAutospacing="0" w:line="276" w:lineRule="auto" w:before="0" w:after="0"/>
              <w:ind w:firstLine="0"/>
              <w:jc w:val="center"/>
              <w:rPr>
                <w:rStyle w:val="1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16"/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条目</w:t>
            </w:r>
          </w:p>
        </w:tc>
        <w:tc>
          <w:tcPr>
            <w:tcW w:w="283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88CF405">
            <w:pPr>
              <w:pStyle w:val="14"/>
              <w:widowControl/>
              <w:spacing w:beforeAutospacing="0" w:afterAutospacing="0" w:line="276" w:lineRule="auto" w:before="0" w:after="0"/>
              <w:ind w:firstLine="0"/>
              <w:jc w:val="center"/>
              <w:rPr>
                <w:rStyle w:val="1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16"/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计分</w:t>
            </w:r>
          </w:p>
        </w:tc>
        <w:tc>
          <w:tcPr>
            <w:tcW w:w="3164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0EFCE27">
            <w:pPr>
              <w:pStyle w:val="14"/>
              <w:widowControl/>
              <w:spacing w:beforeAutospacing="0" w:afterAutospacing="0" w:line="276" w:lineRule="auto" w:before="0" w:after="0"/>
              <w:ind w:firstLine="0"/>
              <w:jc w:val="center"/>
              <w:rPr>
                <w:rStyle w:val="16"/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16"/>
                <w:rFonts w:hint="eastAsia" w:ascii="Times New Roman" w:hAnsi="Times New Roman" w:eastAsia="宋体" w:cs="宋体"/>
                <w:b w:val="0"/>
                <w:sz w:val="21"/>
                <w:szCs w:val="24"/>
              </w:rPr>
              <w:t>备注</w:t>
            </w:r>
          </w:p>
        </w:tc>
      </w:tr>
      <w:tr w14:paraId="50A72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tblCellSpacing w:w="0" w:type="dxa"/>
        </w:trPr>
        <w:tc>
          <w:tcPr>
            <w:tcW w:w="1787" w:type="dxa"/>
            <w:gridSpan w:val="2"/>
            <w:vMerge w:val="restart"/>
            <w:tcBorders>
              <w:top w:val="outset" w:color="000000" w:sz="6" w:space="0"/>
              <w:left w:val="single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2F8E9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6" w:lineRule="auto"/>
              <w:ind w:right="0"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个人荣誉</w:t>
            </w:r>
          </w:p>
        </w:tc>
        <w:tc>
          <w:tcPr>
            <w:tcW w:w="1738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3F244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6" w:lineRule="auto"/>
              <w:ind w:right="0"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国家级</w:t>
            </w:r>
          </w:p>
        </w:tc>
        <w:tc>
          <w:tcPr>
            <w:tcW w:w="334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729CB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6" w:lineRule="auto"/>
              <w:ind w:right="0" w:firstLine="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10分</w:t>
            </w:r>
          </w:p>
        </w:tc>
        <w:tc>
          <w:tcPr>
            <w:tcW w:w="2010" w:type="dxa"/>
            <w:gridSpan w:val="2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8F8CD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6" w:lineRule="auto"/>
              <w:ind w:right="0"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优秀学生、团员、党员、学生干部，先进个人等称号。</w:t>
            </w:r>
          </w:p>
        </w:tc>
      </w:tr>
      <w:tr w14:paraId="59EAC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tblCellSpacing w:w="0" w:type="dxa"/>
        </w:trPr>
        <w:tc>
          <w:tcPr>
            <w:tcW w:w="1787" w:type="dxa"/>
            <w:gridSpan w:val="2"/>
            <w:vMerge w:val="continue"/>
            <w:tcBorders>
              <w:top w:val="outset" w:color="000000" w:sz="6" w:space="0"/>
              <w:left w:val="single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8D131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540" w:lineRule="atLeast"/>
              <w:ind w:left="0" w:right="0" w:firstLine="42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8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A146A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6" w:lineRule="auto"/>
              <w:ind w:right="0"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省部级</w:t>
            </w:r>
          </w:p>
        </w:tc>
        <w:tc>
          <w:tcPr>
            <w:tcW w:w="334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ED7E6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6" w:lineRule="auto"/>
              <w:ind w:right="0" w:firstLine="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5分</w:t>
            </w:r>
          </w:p>
        </w:tc>
        <w:tc>
          <w:tcPr>
            <w:tcW w:w="2010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9D951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540" w:lineRule="atLeast"/>
              <w:ind w:left="0" w:right="0" w:firstLine="42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1772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tblCellSpacing w:w="0" w:type="dxa"/>
        </w:trPr>
        <w:tc>
          <w:tcPr>
            <w:tcW w:w="1787" w:type="dxa"/>
            <w:gridSpan w:val="2"/>
            <w:vMerge w:val="continue"/>
            <w:tcBorders>
              <w:top w:val="outset" w:color="000000" w:sz="6" w:space="0"/>
              <w:left w:val="single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477B8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540" w:lineRule="atLeast"/>
              <w:ind w:left="0" w:right="0" w:firstLine="42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8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A0C24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6" w:lineRule="auto"/>
              <w:ind w:right="0"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校级</w:t>
            </w:r>
          </w:p>
        </w:tc>
        <w:tc>
          <w:tcPr>
            <w:tcW w:w="334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39636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6" w:lineRule="auto"/>
              <w:ind w:right="0" w:firstLine="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0.5分</w:t>
            </w:r>
          </w:p>
        </w:tc>
        <w:tc>
          <w:tcPr>
            <w:tcW w:w="2010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4F973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540" w:lineRule="atLeast"/>
              <w:ind w:left="0" w:right="0" w:firstLine="42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7EA57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tblCellSpacing w:w="0" w:type="dxa"/>
        </w:trPr>
        <w:tc>
          <w:tcPr>
            <w:tcW w:w="1787" w:type="dxa"/>
            <w:gridSpan w:val="2"/>
            <w:vMerge w:val="restart"/>
            <w:tcBorders>
              <w:top w:val="outset" w:color="000000" w:sz="6" w:space="0"/>
              <w:left w:val="single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51222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6" w:lineRule="auto"/>
              <w:ind w:right="0"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社会实践活动获奖</w:t>
            </w:r>
          </w:p>
        </w:tc>
        <w:tc>
          <w:tcPr>
            <w:tcW w:w="1738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295F5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6" w:lineRule="auto"/>
              <w:ind w:right="0"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国家级</w:t>
            </w:r>
          </w:p>
        </w:tc>
        <w:tc>
          <w:tcPr>
            <w:tcW w:w="334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ACB21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6" w:lineRule="auto"/>
              <w:ind w:right="0" w:firstLine="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第一获奖人10分</w:t>
            </w:r>
          </w:p>
        </w:tc>
        <w:tc>
          <w:tcPr>
            <w:tcW w:w="2010" w:type="dxa"/>
            <w:gridSpan w:val="2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6CC1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6" w:lineRule="auto"/>
              <w:ind w:right="0"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其他获奖者以第一获奖者为基准，按照第二、第三、第四、第五，分值分别乘以0.5、0.3、0.2、0.1的系数。</w:t>
            </w:r>
          </w:p>
        </w:tc>
      </w:tr>
      <w:tr w14:paraId="771AD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tblCellSpacing w:w="0" w:type="dxa"/>
        </w:trPr>
        <w:tc>
          <w:tcPr>
            <w:tcW w:w="1787" w:type="dxa"/>
            <w:gridSpan w:val="2"/>
            <w:vMerge w:val="continue"/>
            <w:tcBorders>
              <w:top w:val="outset" w:color="000000" w:sz="6" w:space="0"/>
              <w:left w:val="single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0ECE7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540" w:lineRule="atLeast"/>
              <w:ind w:left="0" w:right="0" w:firstLine="42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8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D1887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6" w:lineRule="auto"/>
              <w:ind w:right="0"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省部级</w:t>
            </w:r>
          </w:p>
        </w:tc>
        <w:tc>
          <w:tcPr>
            <w:tcW w:w="334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426E3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6" w:lineRule="auto"/>
              <w:ind w:right="0" w:firstLine="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第一获奖人5分</w:t>
            </w:r>
          </w:p>
        </w:tc>
        <w:tc>
          <w:tcPr>
            <w:tcW w:w="2010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C5601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540" w:lineRule="atLeast"/>
              <w:ind w:left="0" w:right="0" w:firstLine="42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7A874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  <w:tblCellSpacing w:w="0" w:type="dxa"/>
        </w:trPr>
        <w:tc>
          <w:tcPr>
            <w:tcW w:w="1787" w:type="dxa"/>
            <w:gridSpan w:val="2"/>
            <w:vMerge w:val="continue"/>
            <w:tcBorders>
              <w:top w:val="outset" w:color="000000" w:sz="6" w:space="0"/>
              <w:left w:val="single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5C569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540" w:lineRule="atLeast"/>
              <w:ind w:left="0" w:right="0" w:firstLine="42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8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A0904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6" w:lineRule="auto"/>
              <w:ind w:right="0"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校级</w:t>
            </w:r>
          </w:p>
        </w:tc>
        <w:tc>
          <w:tcPr>
            <w:tcW w:w="334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406A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6" w:lineRule="auto"/>
              <w:ind w:right="0" w:firstLine="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第一获奖人0.5分</w:t>
            </w:r>
          </w:p>
        </w:tc>
        <w:tc>
          <w:tcPr>
            <w:tcW w:w="2010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03F56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540" w:lineRule="atLeast"/>
              <w:ind w:left="0" w:right="0" w:firstLine="42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8956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tblCellSpacing w:w="0" w:type="dxa"/>
        </w:trPr>
        <w:tc>
          <w:tcPr>
            <w:tcW w:w="1787" w:type="dxa"/>
            <w:gridSpan w:val="2"/>
            <w:vMerge w:val="restart"/>
            <w:tcBorders>
              <w:top w:val="outset" w:color="000000" w:sz="6" w:space="0"/>
              <w:left w:val="single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A5577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6" w:lineRule="auto"/>
              <w:ind w:right="0"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优秀营员</w:t>
            </w:r>
          </w:p>
        </w:tc>
        <w:tc>
          <w:tcPr>
            <w:tcW w:w="1738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12863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6" w:lineRule="auto"/>
              <w:ind w:right="0"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申请A+学科单位</w:t>
            </w:r>
          </w:p>
        </w:tc>
        <w:tc>
          <w:tcPr>
            <w:tcW w:w="334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070C2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6" w:lineRule="auto"/>
              <w:ind w:right="0"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15分</w:t>
            </w:r>
          </w:p>
        </w:tc>
        <w:tc>
          <w:tcPr>
            <w:tcW w:w="2010" w:type="dxa"/>
            <w:gridSpan w:val="2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48048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6" w:lineRule="auto"/>
              <w:ind w:right="0"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申请校内外单位优秀营员，以教育部最新公布学科评估结果为A-及以上的单位为准。</w:t>
            </w:r>
          </w:p>
        </w:tc>
      </w:tr>
      <w:tr w14:paraId="1B34E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tblCellSpacing w:w="0" w:type="dxa"/>
        </w:trPr>
        <w:tc>
          <w:tcPr>
            <w:tcW w:w="1787" w:type="dxa"/>
            <w:gridSpan w:val="2"/>
            <w:vMerge w:val="continue"/>
            <w:tcBorders>
              <w:top w:val="outset" w:color="000000" w:sz="6" w:space="0"/>
              <w:left w:val="single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713E3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540" w:lineRule="atLeast"/>
              <w:ind w:left="0" w:right="0" w:firstLine="42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8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620BC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6" w:lineRule="auto"/>
              <w:ind w:right="0"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申请A学科单位</w:t>
            </w:r>
          </w:p>
        </w:tc>
        <w:tc>
          <w:tcPr>
            <w:tcW w:w="334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8A534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6" w:lineRule="auto"/>
              <w:ind w:right="0"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10分</w:t>
            </w:r>
          </w:p>
        </w:tc>
        <w:tc>
          <w:tcPr>
            <w:tcW w:w="2010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F5FF0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540" w:lineRule="atLeast"/>
              <w:ind w:left="0" w:right="0" w:firstLine="42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347FA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tblCellSpacing w:w="0" w:type="dxa"/>
        </w:trPr>
        <w:tc>
          <w:tcPr>
            <w:tcW w:w="1787" w:type="dxa"/>
            <w:gridSpan w:val="2"/>
            <w:vMerge w:val="continue"/>
            <w:tcBorders>
              <w:top w:val="outset" w:color="000000" w:sz="6" w:space="0"/>
              <w:left w:val="single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202BC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540" w:lineRule="atLeast"/>
              <w:ind w:left="0" w:right="0" w:firstLine="42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8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D17AE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6" w:lineRule="auto"/>
              <w:ind w:right="0"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申请A-学科单位</w:t>
            </w:r>
          </w:p>
        </w:tc>
        <w:tc>
          <w:tcPr>
            <w:tcW w:w="334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E2D1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6" w:lineRule="auto"/>
              <w:ind w:right="0"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5分</w:t>
            </w:r>
          </w:p>
        </w:tc>
        <w:tc>
          <w:tcPr>
            <w:tcW w:w="2010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2BA2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540" w:lineRule="atLeast"/>
              <w:ind w:left="0" w:right="0" w:firstLine="42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6FF67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  <w:tblCellSpacing w:w="0" w:type="dxa"/>
        </w:trPr>
        <w:tc>
          <w:tcPr>
            <w:tcW w:w="1787" w:type="dxa"/>
            <w:gridSpan w:val="2"/>
            <w:vMerge w:val="continue"/>
            <w:tcBorders>
              <w:top w:val="outset" w:color="000000" w:sz="6" w:space="0"/>
              <w:left w:val="single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98A17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540" w:lineRule="atLeast"/>
              <w:ind w:left="0" w:right="0" w:firstLine="42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8" w:type="dxa"/>
            <w:gridSpan w:val="2"/>
            <w:tcBorders>
              <w:top w:val="outset" w:color="000000" w:sz="6" w:space="0"/>
              <w:left w:val="outset" w:color="000000" w:sz="6" w:space="0"/>
              <w:bottom w:val="single" w:color="000000" w:sz="6" w:space="0"/>
              <w:right w:val="outset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83FE9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6" w:lineRule="auto"/>
              <w:ind w:right="0"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申请中科院五大所、湖北大学</w:t>
            </w:r>
          </w:p>
        </w:tc>
        <w:tc>
          <w:tcPr>
            <w:tcW w:w="3345" w:type="dxa"/>
            <w:gridSpan w:val="2"/>
            <w:tcBorders>
              <w:top w:val="outset" w:color="000000" w:sz="6" w:space="0"/>
              <w:left w:val="outset" w:color="000000" w:sz="6" w:space="0"/>
              <w:bottom w:val="single" w:color="000000" w:sz="6" w:space="0"/>
              <w:right w:val="outset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A1C2C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6" w:lineRule="auto"/>
              <w:ind w:right="0" w:firstLine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24"/>
                <w:lang w:val="en-US" w:eastAsia="zh-CN" w:bidi="ar-SA"/>
              </w:rPr>
              <w:t>10分</w:t>
            </w:r>
          </w:p>
        </w:tc>
        <w:tc>
          <w:tcPr>
            <w:tcW w:w="2010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79580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540" w:lineRule="atLeast"/>
              <w:ind w:left="0" w:right="0" w:firstLine="42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</w:tbl>
    <w:p w14:paraId="6785D4E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80" w:afterAutospacing="0" w:line="360" w:lineRule="auto"/>
        <w:ind w:left="0" w:right="0" w:firstLine="482"/>
        <w:jc w:val="both"/>
        <w:rPr>
          <w:sz w:val="24"/>
        </w:rPr>
      </w:pPr>
      <w:r>
        <w:rPr>
          <w:rFonts w:hint="eastAsia" w:ascii="Times New Roman" w:hAnsi="Times New Roman" w:eastAsia="宋体" w:cs="宋体"/>
          <w:b w:val="0"/>
          <w:kern w:val="0"/>
          <w:sz w:val="24"/>
          <w:szCs w:val="24"/>
          <w:lang w:val="en-US" w:eastAsia="zh-CN" w:bidi="ar-SA"/>
        </w:rPr>
        <w:t>说明：（1）五个类别中每个条目只计算一次，不得重复计算；（</w:t>
      </w:r>
      <w:r>
        <w:rPr>
          <w:rFonts w:hint="default" w:ascii="Times New Roman" w:hAnsi="Times New Roman" w:eastAsia="宋体" w:cs="宋体"/>
          <w:b w:val="0"/>
          <w:kern w:val="0"/>
          <w:sz w:val="24"/>
          <w:szCs w:val="24"/>
          <w:lang w:val="en-US" w:eastAsia="zh-CN" w:bidi="ar-SA"/>
        </w:rPr>
        <w:t>2</w:t>
      </w:r>
      <w:r>
        <w:rPr>
          <w:rFonts w:hint="eastAsia" w:ascii="Times New Roman" w:hAnsi="Times New Roman" w:eastAsia="宋体" w:cs="宋体"/>
          <w:b w:val="0"/>
          <w:kern w:val="0"/>
          <w:sz w:val="24"/>
          <w:szCs w:val="24"/>
          <w:lang w:val="en-US" w:eastAsia="zh-CN" w:bidi="ar-SA"/>
        </w:rPr>
        <w:t>）实施细则未尽事宜，由健康科学与工程学院推免生遴选工作小组负责解释。</w:t>
      </w:r>
    </w:p>
    <w:p w14:paraId="7F4FC783">
      <w:pPr>
        <w:spacing w:line="360" w:lineRule="auto"/>
        <w:rPr>
          <w:sz w:val="24"/>
        </w:rPr>
      </w:pPr>
      <w:r>
        <w:rPr>
          <w:sz w:val="2"/>
        </w:rPr>
        <w:t xml:space="preserve">                 </w:t>
      </w:r>
    </w:p>
    <w:sectPr>
      <w:footerReference r:id="rId3" w:type="default"/>
      <w:pgSz w:w="11906" w:h="16838"/>
      <w:pgMar w:top="1440" w:right="1803" w:bottom="1440" w:left="180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0A4A5E">
    <w:pPr>
      <w:pStyle w:val="10"/>
      <w:tabs>
        <w:tab w:val="clear" w:pos="4153"/>
        <w:tab w:val="clear" w:pos="8306"/>
      </w:tabs>
      <w:jc w:val="center"/>
      <w:rPr>
        <w:lang w:val="zh-CN"/>
      </w:rPr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</w:p>
  <w:p w14:paraId="7DC64BC3">
    <w:pPr>
      <w:pStyle w:val="10"/>
      <w:tabs>
        <w:tab w:val="clear" w:pos="4153"/>
        <w:tab w:val="clear" w:pos="8306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ompat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ZiZTZiZWI1ZTAxMTg4Y2NiNDZjY2EyMDA4OGM2MWUifQ=="/>
  </w:docVars>
  <w:rsids>
    <w:rsidRoot w:val="00000000"/>
    <w:rsid w:val="03B42A21"/>
    <w:rsid w:val="11A53A11"/>
    <w:rsid w:val="1AE83210"/>
    <w:rsid w:val="2B5B105D"/>
    <w:rsid w:val="31D73965"/>
    <w:rsid w:val="44254C9D"/>
    <w:rsid w:val="4E7E4A15"/>
    <w:rsid w:val="5F7127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标题 11"/>
    <w:basedOn w:val="1"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6">
    <w:name w:val="默认段落字体1"/>
    <w:link w:val="1"/>
    <w:uiPriority w:val="0"/>
  </w:style>
  <w:style w:type="table" w:customStyle="1" w:styleId="7">
    <w:name w:val="普通表格1"/>
    <w:qFormat/>
    <w:uiPriority w:val="0"/>
  </w:style>
  <w:style w:type="paragraph" w:customStyle="1" w:styleId="8">
    <w:name w:val="批注框文本1"/>
    <w:basedOn w:val="1"/>
    <w:link w:val="9"/>
    <w:uiPriority w:val="0"/>
    <w:rPr>
      <w:sz w:val="18"/>
      <w:szCs w:val="18"/>
    </w:rPr>
  </w:style>
  <w:style w:type="character" w:customStyle="1" w:styleId="9">
    <w:name w:val="批注框文本 Char"/>
    <w:link w:val="8"/>
    <w:qFormat/>
    <w:uiPriority w:val="0"/>
    <w:rPr>
      <w:kern w:val="2"/>
      <w:sz w:val="18"/>
      <w:szCs w:val="18"/>
    </w:rPr>
  </w:style>
  <w:style w:type="paragraph" w:customStyle="1" w:styleId="10">
    <w:name w:val="页脚1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11">
    <w:name w:val="页脚 Char"/>
    <w:link w:val="10"/>
    <w:uiPriority w:val="0"/>
    <w:rPr>
      <w:kern w:val="2"/>
      <w:sz w:val="18"/>
      <w:szCs w:val="18"/>
    </w:rPr>
  </w:style>
  <w:style w:type="paragraph" w:customStyle="1" w:styleId="12">
    <w:name w:val="页眉1"/>
    <w:basedOn w:val="1"/>
    <w:link w:val="13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3">
    <w:name w:val="页眉 Char"/>
    <w:link w:val="12"/>
    <w:qFormat/>
    <w:uiPriority w:val="0"/>
    <w:rPr>
      <w:kern w:val="2"/>
      <w:sz w:val="18"/>
      <w:szCs w:val="18"/>
    </w:rPr>
  </w:style>
  <w:style w:type="paragraph" w:customStyle="1" w:styleId="14">
    <w:name w:val="普通(网站)1"/>
    <w:basedOn w:val="1"/>
    <w:qFormat/>
    <w:uiPriority w:val="0"/>
    <w:pPr>
      <w:spacing w:beforeAutospacing="1" w:afterAutospacing="1"/>
      <w:jc w:val="left"/>
    </w:pPr>
    <w:rPr>
      <w:rFonts w:ascii="Calibri" w:hAnsi="Calibri"/>
      <w:kern w:val="0"/>
      <w:sz w:val="24"/>
    </w:rPr>
  </w:style>
  <w:style w:type="table" w:customStyle="1" w:styleId="15">
    <w:name w:val="网格型1"/>
    <w:basedOn w:val="7"/>
    <w:qFormat/>
    <w:uiPriority w:val="0"/>
    <w:pPr>
      <w:widowControl w:val="0"/>
      <w:jc w:val="both"/>
    </w:pPr>
  </w:style>
  <w:style w:type="character" w:customStyle="1" w:styleId="16">
    <w:name w:val="要点1"/>
    <w:basedOn w:val="6"/>
    <w:link w:val="1"/>
    <w:qFormat/>
    <w:uiPriority w:val="0"/>
    <w:rPr>
      <w:b/>
    </w:rPr>
  </w:style>
  <w:style w:type="character" w:customStyle="1" w:styleId="17">
    <w:name w:val="已访问的超链接1"/>
    <w:basedOn w:val="6"/>
    <w:link w:val="1"/>
    <w:uiPriority w:val="0"/>
    <w:rPr>
      <w:color w:val="686868"/>
      <w:u w:val="none"/>
    </w:rPr>
  </w:style>
  <w:style w:type="character" w:customStyle="1" w:styleId="18">
    <w:name w:val="超链接1"/>
    <w:basedOn w:val="6"/>
    <w:link w:val="1"/>
    <w:qFormat/>
    <w:uiPriority w:val="0"/>
    <w:rPr>
      <w:color w:val="686868"/>
      <w:u w:val="none"/>
    </w:rPr>
  </w:style>
  <w:style w:type="character" w:customStyle="1" w:styleId="19">
    <w:name w:val="font31"/>
    <w:link w:val="1"/>
    <w:uiPriority w:val="0"/>
    <w:rPr>
      <w:rFonts w:hint="eastAsia" w:ascii="宋体" w:hAnsi="宋体" w:eastAsia="宋体"/>
      <w:b/>
      <w:bCs/>
      <w:color w:val="000000"/>
      <w:sz w:val="28"/>
      <w:szCs w:val="28"/>
      <w:u w:val="single"/>
    </w:rPr>
  </w:style>
  <w:style w:type="character" w:customStyle="1" w:styleId="20">
    <w:name w:val="font01"/>
    <w:link w:val="1"/>
    <w:qFormat/>
    <w:uiPriority w:val="0"/>
    <w:rPr>
      <w:rFonts w:hint="eastAsia" w:ascii="宋体" w:hAnsi="宋体" w:eastAsia="宋体"/>
      <w:b/>
      <w:bCs/>
      <w:color w:val="000000"/>
      <w:sz w:val="28"/>
      <w:szCs w:val="28"/>
      <w:u w:val="none"/>
    </w:rPr>
  </w:style>
  <w:style w:type="paragraph" w:customStyle="1" w:styleId="21">
    <w:name w:val="p0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1823</Words>
  <Characters>1979</Characters>
  <Lines>0</Lines>
  <Paragraphs>0</Paragraphs>
  <TotalTime>19</TotalTime>
  <ScaleCrop>false</ScaleCrop>
  <LinksUpToDate>false</LinksUpToDate>
  <CharactersWithSpaces>1999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2023-09-16T21:30:00Z</dcterms:created>
  <dc:creator>1</dc:creator>
  <cp:lastModifiedBy>夏</cp:lastModifiedBy>
  <dcterms:modified xsi:type="dcterms:W3CDTF">2024-09-09T02:44:34Z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B3D0321CE7ED4C86892AC776111076E7_13</vt:lpwstr>
  </property>
  <property fmtid="{D5CDD505-2E9C-101B-9397-08002B2CF9AE}" pid="3" name="KSOProductBuildVer">
    <vt:lpwstr>2052-12.1.0.18240</vt:lpwstr>
  </property>
</Properties>
</file>