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ind w:left="2950"/>
        <w:spacing w:before="153" w:line="221" w:lineRule="auto"/>
        <w:outlineLvl w:val="0"/>
        <w:rPr>
          <w:rFonts w:ascii="SimHei" w:hAnsi="SimHei" w:eastAsia="SimHei" w:cs="SimHei"/>
          <w:sz w:val="47"/>
          <w:szCs w:val="47"/>
        </w:rPr>
      </w:pPr>
      <w:r>
        <w:rPr>
          <w:rFonts w:ascii="SimHei" w:hAnsi="SimHei" w:eastAsia="SimHei" w:cs="SimHei"/>
          <w:sz w:val="47"/>
          <w:szCs w:val="47"/>
          <w:spacing w:val="-23"/>
        </w:rPr>
        <w:t>长春中医药大学</w:t>
      </w:r>
    </w:p>
    <w:p>
      <w:pPr>
        <w:ind w:left="1270"/>
        <w:spacing w:before="218" w:line="222" w:lineRule="auto"/>
        <w:outlineLvl w:val="0"/>
        <w:rPr>
          <w:rFonts w:ascii="SimHei" w:hAnsi="SimHei" w:eastAsia="SimHei" w:cs="SimHei"/>
          <w:sz w:val="47"/>
          <w:szCs w:val="47"/>
        </w:rPr>
      </w:pPr>
      <w:r>
        <w:rPr>
          <w:rFonts w:ascii="SimHei" w:hAnsi="SimHei" w:eastAsia="SimHei" w:cs="SimHei"/>
          <w:sz w:val="47"/>
          <w:szCs w:val="47"/>
          <w:spacing w:val="-9"/>
        </w:rPr>
        <w:t>2026年推荐优秀应届本科毕业生</w:t>
      </w:r>
    </w:p>
    <w:p>
      <w:pPr>
        <w:ind w:left="730"/>
        <w:spacing w:before="173" w:line="221" w:lineRule="auto"/>
        <w:outlineLvl w:val="0"/>
        <w:rPr>
          <w:rFonts w:ascii="SimHei" w:hAnsi="SimHei" w:eastAsia="SimHei" w:cs="SimHei"/>
          <w:sz w:val="47"/>
          <w:szCs w:val="47"/>
        </w:rPr>
      </w:pPr>
      <w:r>
        <w:rPr>
          <w:rFonts w:ascii="SimHei" w:hAnsi="SimHei" w:eastAsia="SimHei" w:cs="SimHei"/>
          <w:sz w:val="47"/>
          <w:szCs w:val="47"/>
          <w:spacing w:val="-27"/>
        </w:rPr>
        <w:t>免试攻读硕士学位研究生工作管理办法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3360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第一章</w:t>
      </w:r>
      <w:r>
        <w:rPr>
          <w:rFonts w:ascii="SimHei" w:hAnsi="SimHei" w:eastAsia="SimHei" w:cs="SimHei"/>
          <w:sz w:val="32"/>
          <w:szCs w:val="32"/>
          <w:spacing w:val="8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4"/>
        </w:rPr>
        <w:t>总</w:t>
      </w:r>
      <w:r>
        <w:rPr>
          <w:rFonts w:ascii="SimHei" w:hAnsi="SimHei" w:eastAsia="SimHei" w:cs="SimHei"/>
          <w:sz w:val="32"/>
          <w:szCs w:val="32"/>
          <w:spacing w:val="-4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4"/>
        </w:rPr>
        <w:t>则</w:t>
      </w:r>
    </w:p>
    <w:p>
      <w:pPr>
        <w:spacing w:line="350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pStyle w:val="BodyText"/>
        <w:ind w:firstLine="700"/>
        <w:spacing w:before="108" w:line="338" w:lineRule="auto"/>
        <w:rPr/>
      </w:pPr>
      <w:r>
        <w:rPr>
          <w:spacing w:val="-3"/>
        </w:rPr>
        <w:t>第一条</w:t>
      </w:r>
      <w:r>
        <w:rPr>
          <w:spacing w:val="-3"/>
        </w:rPr>
        <w:t xml:space="preserve">  </w:t>
      </w:r>
      <w:r>
        <w:rPr>
          <w:spacing w:val="-3"/>
        </w:rPr>
        <w:t>普通高等学校推荐优秀应届本科毕业生免试攻读</w:t>
      </w:r>
      <w:r>
        <w:rPr>
          <w:spacing w:val="16"/>
        </w:rPr>
        <w:t xml:space="preserve"> </w:t>
      </w:r>
      <w:r>
        <w:rPr>
          <w:spacing w:val="-2"/>
        </w:rPr>
        <w:t>硕士学位研究生(以下简称“推免生”)制度，是我国硕士研究</w:t>
      </w:r>
      <w:r>
        <w:rPr>
          <w:spacing w:val="10"/>
        </w:rPr>
        <w:t xml:space="preserve"> </w:t>
      </w:r>
      <w:r>
        <w:rPr>
          <w:spacing w:val="-14"/>
        </w:rPr>
        <w:t>生招生制度的重要组成部分，是激励广大在校学生勤奋学习、全</w:t>
      </w:r>
      <w:r>
        <w:rPr/>
        <w:t xml:space="preserve"> </w:t>
      </w:r>
      <w:r>
        <w:rPr>
          <w:spacing w:val="-14"/>
        </w:rPr>
        <w:t>面发展的有效措施，是进一步深化研究生招生制度改革，加大拔</w:t>
      </w:r>
      <w:r>
        <w:rPr>
          <w:spacing w:val="3"/>
        </w:rPr>
        <w:t xml:space="preserve"> </w:t>
      </w:r>
      <w:r>
        <w:rPr>
          <w:spacing w:val="-15"/>
        </w:rPr>
        <w:t>尖创新人才选拔培养力度，逐步建立提高质量、鼓励创新、突出</w:t>
      </w:r>
      <w:r>
        <w:rPr>
          <w:spacing w:val="14"/>
        </w:rPr>
        <w:t xml:space="preserve"> </w:t>
      </w:r>
      <w:r>
        <w:rPr>
          <w:spacing w:val="-12"/>
        </w:rPr>
        <w:t>特色、扩大交流的激励机制。为加强对“推免生”工作的管理，</w:t>
      </w:r>
      <w:r>
        <w:rPr/>
        <w:t xml:space="preserve"> </w:t>
      </w:r>
      <w:r>
        <w:rPr>
          <w:spacing w:val="-13"/>
        </w:rPr>
        <w:t>促进该项工作的规范化和制度化，根据教育部</w:t>
      </w:r>
      <w:r>
        <w:rPr>
          <w:spacing w:val="-14"/>
        </w:rPr>
        <w:t>《关于印发〈全国</w:t>
      </w:r>
      <w:r>
        <w:rPr/>
        <w:t xml:space="preserve"> </w:t>
      </w:r>
      <w:r>
        <w:rPr>
          <w:spacing w:val="-1"/>
        </w:rPr>
        <w:t>普通高等学校推荐优秀应届本科毕业生免试攻读硕士学位研究</w:t>
      </w:r>
      <w:r>
        <w:rPr/>
        <w:t xml:space="preserve"> </w:t>
      </w:r>
      <w:r>
        <w:rPr>
          <w:spacing w:val="-1"/>
        </w:rPr>
        <w:t>生工作管理办法(试行)〉的通知》(教学〔2</w:t>
      </w:r>
      <w:r>
        <w:rPr>
          <w:spacing w:val="-2"/>
        </w:rPr>
        <w:t>006〕14号)、《教</w:t>
      </w:r>
      <w:r>
        <w:rPr/>
        <w:t xml:space="preserve"> </w:t>
      </w:r>
      <w:r>
        <w:rPr>
          <w:spacing w:val="-2"/>
        </w:rPr>
        <w:t>育部办公厅关于进一步规范和加强推荐优秀应届本科毕</w:t>
      </w:r>
      <w:r>
        <w:rPr>
          <w:spacing w:val="-3"/>
        </w:rPr>
        <w:t>业生免</w:t>
      </w:r>
      <w:r>
        <w:rPr/>
        <w:t xml:space="preserve"> </w:t>
      </w:r>
      <w:r>
        <w:rPr>
          <w:spacing w:val="-1"/>
        </w:rPr>
        <w:t>试攻读研究生工作的通知》(教学厅〔2020〕12号)的相关规定</w:t>
      </w:r>
      <w:r>
        <w:rPr>
          <w:spacing w:val="11"/>
        </w:rPr>
        <w:t xml:space="preserve"> </w:t>
      </w:r>
      <w:r>
        <w:rPr>
          <w:spacing w:val="-1"/>
        </w:rPr>
        <w:t>及2025年全国推免工作视频会议精神，结合我校实际制定本办</w:t>
      </w:r>
      <w:r>
        <w:rPr>
          <w:spacing w:val="2"/>
        </w:rPr>
        <w:t xml:space="preserve"> </w:t>
      </w:r>
      <w:r>
        <w:rPr>
          <w:spacing w:val="-20"/>
        </w:rPr>
        <w:t>法。</w:t>
      </w:r>
    </w:p>
    <w:p>
      <w:pPr>
        <w:pStyle w:val="BodyText"/>
        <w:ind w:right="26"/>
        <w:spacing w:before="235" w:line="221" w:lineRule="auto"/>
        <w:jc w:val="right"/>
        <w:rPr>
          <w:sz w:val="35"/>
          <w:szCs w:val="35"/>
        </w:rPr>
      </w:pPr>
      <w:r>
        <w:rPr>
          <w:sz w:val="35"/>
          <w:szCs w:val="35"/>
          <w:spacing w:val="-26"/>
        </w:rPr>
        <w:t>第二条</w:t>
      </w:r>
      <w:r>
        <w:rPr>
          <w:sz w:val="35"/>
          <w:szCs w:val="35"/>
          <w:spacing w:val="130"/>
        </w:rPr>
        <w:t xml:space="preserve"> </w:t>
      </w:r>
      <w:r>
        <w:rPr>
          <w:sz w:val="35"/>
          <w:szCs w:val="35"/>
          <w:spacing w:val="-26"/>
        </w:rPr>
        <w:t>本办法所称“免试”,是指普通高校应届本</w:t>
      </w:r>
      <w:r>
        <w:rPr>
          <w:sz w:val="35"/>
          <w:szCs w:val="35"/>
          <w:spacing w:val="-27"/>
        </w:rPr>
        <w:t>科毕业</w:t>
      </w:r>
    </w:p>
    <w:p>
      <w:pPr>
        <w:spacing w:line="221" w:lineRule="auto"/>
        <w:sectPr>
          <w:footerReference w:type="default" r:id="rId1"/>
          <w:pgSz w:w="11900" w:h="16830"/>
          <w:pgMar w:top="1430" w:right="1424" w:bottom="1297" w:left="1569" w:header="0" w:footer="997" w:gutter="0"/>
        </w:sectPr>
        <w:rPr>
          <w:sz w:val="35"/>
          <w:szCs w:val="35"/>
        </w:rPr>
      </w:pP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right="48"/>
        <w:spacing w:before="108" w:line="346" w:lineRule="auto"/>
        <w:jc w:val="both"/>
        <w:rPr/>
      </w:pPr>
      <w:r>
        <w:rPr>
          <w:spacing w:val="-17"/>
        </w:rPr>
        <w:t>生不必经过全国硕士研究生入学统一考试的初试，直接进入复试；</w:t>
      </w:r>
      <w:r>
        <w:rPr>
          <w:spacing w:val="7"/>
        </w:rPr>
        <w:t xml:space="preserve"> </w:t>
      </w:r>
      <w:r>
        <w:rPr>
          <w:spacing w:val="-9"/>
        </w:rPr>
        <w:t>本办法所称“推荐”,是指学校按规定对本校优秀应届本科毕业</w:t>
      </w:r>
      <w:r>
        <w:rPr>
          <w:spacing w:val="8"/>
        </w:rPr>
        <w:t xml:space="preserve">  </w:t>
      </w:r>
      <w:r>
        <w:rPr>
          <w:spacing w:val="-13"/>
        </w:rPr>
        <w:t>生进行遴选，确认其免初试资格并向招生单位推荐。</w:t>
      </w:r>
    </w:p>
    <w:p>
      <w:pPr>
        <w:pStyle w:val="BodyText"/>
        <w:ind w:right="33" w:firstLine="650"/>
        <w:spacing w:before="19" w:line="360" w:lineRule="auto"/>
        <w:jc w:val="both"/>
        <w:rPr>
          <w:sz w:val="32"/>
          <w:szCs w:val="32"/>
        </w:rPr>
      </w:pPr>
      <w:r>
        <w:rPr>
          <w:sz w:val="32"/>
          <w:szCs w:val="32"/>
          <w:spacing w:val="-4"/>
        </w:rPr>
        <w:t>第三条</w:t>
      </w:r>
      <w:r>
        <w:rPr>
          <w:sz w:val="32"/>
          <w:szCs w:val="32"/>
          <w:spacing w:val="-4"/>
        </w:rPr>
        <w:t xml:space="preserve">  </w:t>
      </w:r>
      <w:r>
        <w:rPr>
          <w:sz w:val="32"/>
          <w:szCs w:val="32"/>
          <w:spacing w:val="-4"/>
        </w:rPr>
        <w:t>“推免生”工作坚持择优选拔的原则。坚持</w:t>
      </w:r>
      <w:r>
        <w:rPr>
          <w:sz w:val="32"/>
          <w:szCs w:val="32"/>
          <w:spacing w:val="-5"/>
        </w:rPr>
        <w:t>德智体</w:t>
      </w:r>
      <w:r>
        <w:rPr>
          <w:sz w:val="32"/>
          <w:szCs w:val="32"/>
        </w:rPr>
        <w:t xml:space="preserve">  </w:t>
      </w:r>
      <w:r>
        <w:rPr>
          <w:sz w:val="32"/>
          <w:szCs w:val="32"/>
          <w:spacing w:val="-5"/>
        </w:rPr>
        <w:t>美劳全面衡量，综合评定，把学生思想品德考核作为推免生遴选</w:t>
      </w:r>
      <w:r>
        <w:rPr>
          <w:sz w:val="32"/>
          <w:szCs w:val="32"/>
          <w:spacing w:val="1"/>
        </w:rPr>
        <w:t xml:space="preserve">  </w:t>
      </w:r>
      <w:r>
        <w:rPr>
          <w:sz w:val="32"/>
          <w:szCs w:val="32"/>
          <w:spacing w:val="-6"/>
        </w:rPr>
        <w:t>的重要内容和录取的重要依据，思想品德考核不合</w:t>
      </w:r>
      <w:r>
        <w:rPr>
          <w:sz w:val="32"/>
          <w:szCs w:val="32"/>
          <w:spacing w:val="-7"/>
        </w:rPr>
        <w:t>格者不予推荐，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对业务水平的考核，以学生平时学习成绩考核为基础，同时综合</w:t>
      </w:r>
      <w:r>
        <w:rPr>
          <w:sz w:val="32"/>
          <w:szCs w:val="32"/>
          <w:spacing w:val="8"/>
        </w:rPr>
        <w:t xml:space="preserve">  </w:t>
      </w:r>
      <w:r>
        <w:rPr>
          <w:sz w:val="32"/>
          <w:szCs w:val="32"/>
          <w:spacing w:val="-4"/>
        </w:rPr>
        <w:t>测评其创新精神、创新能力和专业能力。</w:t>
      </w:r>
    </w:p>
    <w:p>
      <w:pPr>
        <w:ind w:left="3160"/>
        <w:spacing w:before="16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"/>
        </w:rPr>
        <w:t>第二章</w:t>
      </w:r>
      <w:r>
        <w:rPr>
          <w:rFonts w:ascii="SimHei" w:hAnsi="SimHei" w:eastAsia="SimHei" w:cs="SimHei"/>
          <w:sz w:val="32"/>
          <w:szCs w:val="32"/>
          <w:spacing w:val="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1"/>
        </w:rPr>
        <w:t>组织领导</w:t>
      </w:r>
    </w:p>
    <w:p>
      <w:pPr>
        <w:pStyle w:val="BodyText"/>
        <w:ind w:firstLine="650"/>
        <w:spacing w:before="238" w:line="331" w:lineRule="auto"/>
        <w:rPr/>
      </w:pPr>
      <w:r>
        <w:rPr>
          <w:spacing w:val="-2"/>
        </w:rPr>
        <w:t>第四条</w:t>
      </w:r>
      <w:r>
        <w:rPr>
          <w:spacing w:val="-2"/>
        </w:rPr>
        <w:t xml:space="preserve">  </w:t>
      </w:r>
      <w:r>
        <w:rPr>
          <w:spacing w:val="-2"/>
        </w:rPr>
        <w:t>学校成立推荐优秀应届本科毕业生</w:t>
      </w:r>
      <w:r>
        <w:rPr>
          <w:spacing w:val="-3"/>
        </w:rPr>
        <w:t>免试攻读硕士</w:t>
      </w:r>
      <w:r>
        <w:rPr/>
        <w:t xml:space="preserve">  </w:t>
      </w:r>
      <w:r>
        <w:rPr>
          <w:spacing w:val="-8"/>
        </w:rPr>
        <w:t>学位研究生工作领导小组(以下简称“推免生”工作领导小组),</w:t>
      </w:r>
      <w:r>
        <w:rPr>
          <w:spacing w:val="5"/>
        </w:rPr>
        <w:t xml:space="preserve">  </w:t>
      </w:r>
      <w:r>
        <w:rPr>
          <w:spacing w:val="-15"/>
        </w:rPr>
        <w:t>负责领导和统筹管理全校“推免生”的选拔推荐工作。“推</w:t>
      </w:r>
      <w:r>
        <w:rPr>
          <w:spacing w:val="-16"/>
        </w:rPr>
        <w:t>免生”</w:t>
      </w:r>
      <w:r>
        <w:rPr/>
        <w:t xml:space="preserve"> </w:t>
      </w:r>
      <w:r>
        <w:rPr>
          <w:spacing w:val="-15"/>
        </w:rPr>
        <w:t>工作领导小组组长由校长担任，副组长由主管学生工作的党委副</w:t>
      </w:r>
      <w:r>
        <w:rPr>
          <w:spacing w:val="8"/>
        </w:rPr>
        <w:t xml:space="preserve">  </w:t>
      </w:r>
      <w:r>
        <w:rPr>
          <w:spacing w:val="-14"/>
        </w:rPr>
        <w:t>书记担任，常务副组长由主管教学工作的副校长</w:t>
      </w:r>
      <w:r>
        <w:rPr>
          <w:spacing w:val="-15"/>
        </w:rPr>
        <w:t>担任，成员由研</w:t>
      </w:r>
      <w:r>
        <w:rPr/>
        <w:t xml:space="preserve">  </w:t>
      </w:r>
      <w:r>
        <w:rPr>
          <w:spacing w:val="-16"/>
        </w:rPr>
        <w:t>究生院、教务处、科研处、校团委、学工部、创新创业学院等部</w:t>
      </w:r>
      <w:r>
        <w:rPr>
          <w:spacing w:val="4"/>
        </w:rPr>
        <w:t xml:space="preserve">   </w:t>
      </w:r>
      <w:r>
        <w:rPr>
          <w:spacing w:val="-3"/>
        </w:rPr>
        <w:t>门负责人、研究生院副院长(分管学科工作)和各</w:t>
      </w:r>
      <w:r>
        <w:rPr>
          <w:spacing w:val="-4"/>
        </w:rPr>
        <w:t>硕士授权点所</w:t>
      </w:r>
      <w:r>
        <w:rPr/>
        <w:t xml:space="preserve">   </w:t>
      </w:r>
      <w:r>
        <w:rPr>
          <w:spacing w:val="-16"/>
        </w:rPr>
        <w:t>在学院的负责人担任。</w:t>
      </w:r>
    </w:p>
    <w:p>
      <w:pPr>
        <w:pStyle w:val="BodyText"/>
        <w:ind w:right="278" w:firstLine="650"/>
        <w:spacing w:before="262" w:line="304" w:lineRule="auto"/>
        <w:rPr/>
      </w:pPr>
      <w:r>
        <w:rPr>
          <w:spacing w:val="-14"/>
        </w:rPr>
        <w:t>第五条</w:t>
      </w:r>
      <w:r>
        <w:rPr>
          <w:spacing w:val="141"/>
        </w:rPr>
        <w:t xml:space="preserve"> </w:t>
      </w:r>
      <w:r>
        <w:rPr>
          <w:spacing w:val="-14"/>
        </w:rPr>
        <w:t>各学院成立由学院院长为组长，主管副院长</w:t>
      </w:r>
      <w:r>
        <w:rPr>
          <w:spacing w:val="-15"/>
        </w:rPr>
        <w:t>、主管</w:t>
      </w:r>
      <w:r>
        <w:rPr/>
        <w:t xml:space="preserve"> </w:t>
      </w:r>
      <w:r>
        <w:rPr>
          <w:spacing w:val="-14"/>
        </w:rPr>
        <w:t>学生工作的书记或副书记、学办主任、有关专业硕士授权点负责</w:t>
      </w:r>
      <w:r>
        <w:rPr/>
        <w:t xml:space="preserve"> </w:t>
      </w:r>
      <w:r>
        <w:rPr>
          <w:spacing w:val="-8"/>
        </w:rPr>
        <w:t>人、教授、年级辅导员等7~9人组成的学院“推免生”工作领导</w:t>
      </w:r>
    </w:p>
    <w:p>
      <w:pPr>
        <w:spacing w:line="304" w:lineRule="auto"/>
        <w:sectPr>
          <w:footerReference w:type="default" r:id="rId2"/>
          <w:pgSz w:w="11900" w:h="16830"/>
          <w:pgMar w:top="1430" w:right="1166" w:bottom="1140" w:left="1599" w:header="0" w:footer="866" w:gutter="0"/>
        </w:sectPr>
        <w:rPr/>
      </w:pP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spacing w:before="104" w:line="220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小组，具体负责实施本单位“推荐”工作。</w:t>
      </w:r>
    </w:p>
    <w:p>
      <w:pPr>
        <w:pStyle w:val="BodyText"/>
        <w:ind w:right="28" w:firstLine="629"/>
        <w:spacing w:before="245" w:line="360" w:lineRule="auto"/>
        <w:rPr>
          <w:sz w:val="32"/>
          <w:szCs w:val="32"/>
        </w:rPr>
      </w:pPr>
      <w:r>
        <w:rPr>
          <w:sz w:val="32"/>
          <w:szCs w:val="32"/>
          <w:spacing w:val="-5"/>
        </w:rPr>
        <w:t>第六条</w:t>
      </w:r>
      <w:r>
        <w:rPr>
          <w:sz w:val="32"/>
          <w:szCs w:val="32"/>
          <w:spacing w:val="-5"/>
        </w:rPr>
        <w:t xml:space="preserve">  </w:t>
      </w:r>
      <w:r>
        <w:rPr>
          <w:sz w:val="32"/>
          <w:szCs w:val="32"/>
          <w:spacing w:val="-5"/>
        </w:rPr>
        <w:t>学校“推免生”工作领导小组下设办公室，设在研</w:t>
      </w:r>
      <w:r>
        <w:rPr>
          <w:sz w:val="32"/>
          <w:szCs w:val="32"/>
          <w:spacing w:val="16"/>
        </w:rPr>
        <w:t xml:space="preserve"> </w:t>
      </w:r>
      <w:r>
        <w:rPr>
          <w:sz w:val="32"/>
          <w:szCs w:val="32"/>
          <w:spacing w:val="-5"/>
        </w:rPr>
        <w:t>究生院，负责全校“推免生”日常工作。</w:t>
      </w:r>
    </w:p>
    <w:p>
      <w:pPr>
        <w:ind w:left="3150"/>
        <w:spacing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</w:rPr>
        <w:t>第三章</w:t>
      </w:r>
      <w:r>
        <w:rPr>
          <w:rFonts w:ascii="SimHei" w:hAnsi="SimHei" w:eastAsia="SimHei" w:cs="SimHei"/>
          <w:sz w:val="32"/>
          <w:szCs w:val="32"/>
          <w:spacing w:val="157"/>
        </w:rPr>
        <w:t xml:space="preserve"> </w:t>
      </w:r>
      <w:r>
        <w:rPr>
          <w:rFonts w:ascii="SimHei" w:hAnsi="SimHei" w:eastAsia="SimHei" w:cs="SimHei"/>
          <w:sz w:val="32"/>
          <w:szCs w:val="32"/>
        </w:rPr>
        <w:t>推荐名额</w:t>
      </w:r>
    </w:p>
    <w:p>
      <w:pPr>
        <w:rPr>
          <w:rFonts w:ascii="Arial"/>
          <w:sz w:val="21"/>
        </w:rPr>
      </w:pPr>
      <w:r/>
    </w:p>
    <w:p>
      <w:pPr>
        <w:pStyle w:val="BodyText"/>
        <w:ind w:firstLine="629"/>
        <w:spacing w:before="107" w:line="341" w:lineRule="auto"/>
        <w:jc w:val="both"/>
        <w:rPr/>
      </w:pPr>
      <w:r>
        <w:rPr>
          <w:spacing w:val="-15"/>
        </w:rPr>
        <w:t>第七条</w:t>
      </w:r>
      <w:r>
        <w:rPr>
          <w:spacing w:val="160"/>
        </w:rPr>
        <w:t xml:space="preserve"> </w:t>
      </w:r>
      <w:r>
        <w:rPr>
          <w:spacing w:val="-15"/>
        </w:rPr>
        <w:t>学校“推免生”工作领导小组根据当年教育部下达</w:t>
      </w:r>
      <w:r>
        <w:rPr/>
        <w:t xml:space="preserve"> </w:t>
      </w:r>
      <w:r>
        <w:rPr>
          <w:spacing w:val="-15"/>
        </w:rPr>
        <w:t>的“推免生”指标，统筹考虑各学院应届本科毕业生人数、培养</w:t>
      </w:r>
      <w:r>
        <w:rPr>
          <w:spacing w:val="9"/>
        </w:rPr>
        <w:t xml:space="preserve"> </w:t>
      </w:r>
      <w:r>
        <w:rPr>
          <w:spacing w:val="-14"/>
        </w:rPr>
        <w:t>质量、生源情况等，由学校“推免生”工作领导小组会议研究决</w:t>
      </w:r>
      <w:r>
        <w:rPr>
          <w:spacing w:val="11"/>
        </w:rPr>
        <w:t xml:space="preserve"> </w:t>
      </w:r>
      <w:r>
        <w:rPr>
          <w:spacing w:val="-15"/>
        </w:rPr>
        <w:t>定推免名额分配方案，名额分配在持续稳妥优化存量结构的基础</w:t>
      </w:r>
      <w:r>
        <w:rPr>
          <w:spacing w:val="16"/>
        </w:rPr>
        <w:t xml:space="preserve"> </w:t>
      </w:r>
      <w:r>
        <w:rPr>
          <w:spacing w:val="-15"/>
        </w:rPr>
        <w:t>上，增量重点支持省一流学科、特色高水平学科和国家级学科平</w:t>
      </w:r>
      <w:r>
        <w:rPr>
          <w:spacing w:val="9"/>
        </w:rPr>
        <w:t xml:space="preserve"> </w:t>
      </w:r>
      <w:r>
        <w:rPr>
          <w:spacing w:val="-15"/>
        </w:rPr>
        <w:t>台建设。研究生支教团计划名额由共青团中央下</w:t>
      </w:r>
      <w:r>
        <w:rPr>
          <w:spacing w:val="-16"/>
        </w:rPr>
        <w:t>拨，不占学校正</w:t>
      </w:r>
      <w:r>
        <w:rPr/>
        <w:t xml:space="preserve"> </w:t>
      </w:r>
      <w:r>
        <w:rPr>
          <w:spacing w:val="-19"/>
        </w:rPr>
        <w:t>常“推免生”指标。</w:t>
      </w:r>
    </w:p>
    <w:p>
      <w:pPr>
        <w:ind w:left="3150"/>
        <w:spacing w:before="1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"/>
        </w:rPr>
        <w:t>第四章</w:t>
      </w:r>
      <w:r>
        <w:rPr>
          <w:rFonts w:ascii="SimHei" w:hAnsi="SimHei" w:eastAsia="SimHei" w:cs="SimHei"/>
          <w:sz w:val="32"/>
          <w:szCs w:val="32"/>
          <w:spacing w:val="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1"/>
        </w:rPr>
        <w:t>推荐条件</w:t>
      </w:r>
    </w:p>
    <w:p>
      <w:pPr>
        <w:pStyle w:val="BodyText"/>
        <w:ind w:left="629"/>
        <w:spacing w:before="256" w:line="222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第八条</w:t>
      </w:r>
      <w:r>
        <w:rPr>
          <w:sz w:val="32"/>
          <w:szCs w:val="32"/>
          <w:spacing w:val="52"/>
        </w:rPr>
        <w:t xml:space="preserve"> </w:t>
      </w:r>
      <w:r>
        <w:rPr>
          <w:sz w:val="32"/>
          <w:szCs w:val="32"/>
          <w:spacing w:val="-6"/>
        </w:rPr>
        <w:t>“推免生”应具备以下基本条件：</w:t>
      </w:r>
    </w:p>
    <w:p>
      <w:pPr>
        <w:pStyle w:val="BodyText"/>
        <w:ind w:right="26" w:firstLine="629"/>
        <w:spacing w:before="231" w:line="293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4"/>
        </w:rPr>
        <w:t>1.</w:t>
      </w:r>
      <w:r>
        <w:rPr>
          <w:sz w:val="32"/>
          <w:szCs w:val="32"/>
          <w:spacing w:val="4"/>
        </w:rPr>
        <w:t>纳入国家普通本科招生计划录取的应届毕业生(不含专升</w:t>
      </w:r>
      <w:r>
        <w:rPr>
          <w:sz w:val="32"/>
          <w:szCs w:val="32"/>
          <w:spacing w:val="15"/>
        </w:rPr>
        <w:t xml:space="preserve"> </w:t>
      </w:r>
      <w:r>
        <w:rPr>
          <w:sz w:val="32"/>
          <w:szCs w:val="32"/>
          <w:spacing w:val="-4"/>
        </w:rPr>
        <w:t>本、专本衔接、第二学士学位的学生)。</w:t>
      </w:r>
    </w:p>
    <w:p>
      <w:pPr>
        <w:pStyle w:val="BodyText"/>
        <w:ind w:right="40" w:firstLine="629"/>
        <w:spacing w:before="245" w:line="317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2.</w:t>
      </w:r>
      <w:r>
        <w:rPr>
          <w:sz w:val="32"/>
          <w:szCs w:val="32"/>
          <w:spacing w:val="-2"/>
        </w:rPr>
        <w:t>具有坚定的政治信仰，崇高的爱国主义和集体主义精神，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-4"/>
        </w:rPr>
        <w:t>能够坚定“四个自信”,增强“四个意识”,做到“两个维护”,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3"/>
        </w:rPr>
        <w:t>有良好的思想品德，遵纪守法，积极向上，身心健康。</w:t>
      </w:r>
    </w:p>
    <w:p>
      <w:pPr>
        <w:pStyle w:val="BodyText"/>
        <w:ind w:right="16" w:firstLine="629"/>
        <w:spacing w:before="228" w:line="291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3.在读期间“必修课”中考核方式为考试的课程平均成绩和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4"/>
        </w:rPr>
        <w:t>综合成绩排名均居于本专业学生总数的前15%。</w:t>
      </w:r>
    </w:p>
    <w:p>
      <w:pPr>
        <w:spacing w:line="291" w:lineRule="auto"/>
        <w:sectPr>
          <w:footerReference w:type="default" r:id="rId3"/>
          <w:pgSz w:w="11900" w:h="16830"/>
          <w:pgMar w:top="1430" w:right="1439" w:bottom="1177" w:left="1599" w:header="0" w:footer="879" w:gutter="0"/>
        </w:sectPr>
        <w:rPr>
          <w:sz w:val="32"/>
          <w:szCs w:val="32"/>
        </w:rPr>
      </w:pP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29" w:right="15" w:firstLine="629"/>
        <w:spacing w:before="108" w:line="315" w:lineRule="auto"/>
        <w:rPr/>
      </w:pPr>
      <w:r>
        <w:rPr>
          <w:spacing w:val="4"/>
        </w:rPr>
        <w:t>4.全国大学英语四级以上(含四级)考试成绩不低于425分</w:t>
      </w:r>
      <w:r>
        <w:rPr>
          <w:spacing w:val="2"/>
        </w:rPr>
        <w:t xml:space="preserve"> </w:t>
      </w:r>
      <w:r>
        <w:rPr>
          <w:spacing w:val="16"/>
        </w:rPr>
        <w:t>(或托福80分及以上、雅思6.0</w:t>
      </w:r>
      <w:r>
        <w:rPr>
          <w:spacing w:val="16"/>
        </w:rPr>
        <w:t xml:space="preserve"> </w:t>
      </w:r>
      <w:r>
        <w:rPr>
          <w:spacing w:val="16"/>
        </w:rPr>
        <w:t>及以上，日语</w:t>
      </w:r>
      <w:r>
        <w:rPr>
          <w:rFonts w:ascii="Times New Roman" w:hAnsi="Times New Roman" w:eastAsia="Times New Roman" w:cs="Times New Roman"/>
          <w:spacing w:val="16"/>
        </w:rPr>
        <w:t>N2  </w:t>
      </w:r>
      <w:r>
        <w:rPr>
          <w:spacing w:val="16"/>
        </w:rPr>
        <w:t>及以上、</w:t>
      </w:r>
      <w:r>
        <w:rPr>
          <w:spacing w:val="13"/>
        </w:rPr>
        <w:t xml:space="preserve"> </w:t>
      </w:r>
      <w:r>
        <w:rPr>
          <w:spacing w:val="-3"/>
        </w:rPr>
        <w:t>俄语</w:t>
      </w:r>
      <w:r>
        <w:rPr>
          <w:rFonts w:ascii="Times New Roman" w:hAnsi="Times New Roman" w:eastAsia="Times New Roman" w:cs="Times New Roman"/>
          <w:spacing w:val="-3"/>
        </w:rPr>
        <w:t>T      PKI-2  </w:t>
      </w:r>
      <w:r>
        <w:rPr>
          <w:spacing w:val="-3"/>
        </w:rPr>
        <w:t>及以上),学习其他小语种的学生须有国家认可</w:t>
      </w:r>
      <w:r>
        <w:rPr>
          <w:spacing w:val="15"/>
        </w:rPr>
        <w:t xml:space="preserve"> </w:t>
      </w:r>
      <w:r>
        <w:rPr>
          <w:spacing w:val="-14"/>
        </w:rPr>
        <w:t>的相当于上述水平的考试合格证书。</w:t>
      </w:r>
    </w:p>
    <w:p>
      <w:pPr>
        <w:pStyle w:val="BodyText"/>
        <w:ind w:left="29" w:right="13" w:firstLine="629"/>
        <w:spacing w:before="254" w:line="314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5.</w:t>
      </w:r>
      <w:r>
        <w:rPr>
          <w:sz w:val="32"/>
          <w:szCs w:val="32"/>
          <w:spacing w:val="-1"/>
        </w:rPr>
        <w:t>勤奋学习，刻苦钻研，成绩优秀；学术</w:t>
      </w:r>
      <w:r>
        <w:rPr>
          <w:sz w:val="32"/>
          <w:szCs w:val="32"/>
          <w:spacing w:val="-2"/>
        </w:rPr>
        <w:t>研究兴趣浓厚，有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较强的创新精神和创新潜质，有一定的科研能力，具有</w:t>
      </w:r>
      <w:r>
        <w:rPr>
          <w:sz w:val="32"/>
          <w:szCs w:val="32"/>
          <w:spacing w:val="-6"/>
        </w:rPr>
        <w:t>攻读硕士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学位研究生的基本素质和能力。</w:t>
      </w:r>
    </w:p>
    <w:p>
      <w:pPr>
        <w:pStyle w:val="BodyText"/>
        <w:ind w:left="29" w:right="20" w:firstLine="629"/>
        <w:spacing w:before="241" w:line="293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6.</w:t>
      </w:r>
      <w:r>
        <w:rPr>
          <w:sz w:val="32"/>
          <w:szCs w:val="32"/>
          <w:spacing w:val="-2"/>
        </w:rPr>
        <w:t>诚实守信，学风端正，无考试作弊和剽窃他人学术成果记</w:t>
      </w:r>
      <w:r>
        <w:rPr>
          <w:sz w:val="32"/>
          <w:szCs w:val="32"/>
          <w:spacing w:val="12"/>
        </w:rPr>
        <w:t xml:space="preserve"> </w:t>
      </w:r>
      <w:r>
        <w:rPr>
          <w:sz w:val="32"/>
          <w:szCs w:val="32"/>
          <w:spacing w:val="-4"/>
        </w:rPr>
        <w:t>录；品行表现优良，无任何违法违纪违规记录。</w:t>
      </w:r>
    </w:p>
    <w:p>
      <w:pPr>
        <w:pStyle w:val="BodyText"/>
        <w:ind w:left="659"/>
        <w:spacing w:before="237" w:line="222" w:lineRule="auto"/>
        <w:rPr>
          <w:sz w:val="32"/>
          <w:szCs w:val="32"/>
        </w:rPr>
      </w:pPr>
      <w:r>
        <w:rPr>
          <w:sz w:val="32"/>
          <w:szCs w:val="32"/>
          <w:spacing w:val="-10"/>
        </w:rPr>
        <w:t>7.非任选课无不及格记录。</w:t>
      </w:r>
    </w:p>
    <w:p>
      <w:pPr>
        <w:pStyle w:val="BodyText"/>
        <w:ind w:left="29" w:right="34" w:firstLine="629"/>
        <w:spacing w:before="223" w:line="285" w:lineRule="auto"/>
        <w:rPr/>
      </w:pPr>
      <w:r>
        <w:rPr>
          <w:rFonts w:ascii="Times New Roman" w:hAnsi="Times New Roman" w:eastAsia="Times New Roman" w:cs="Times New Roman"/>
          <w:spacing w:val="-12"/>
        </w:rPr>
        <w:t>8.</w:t>
      </w:r>
      <w:r>
        <w:rPr>
          <w:spacing w:val="-12"/>
        </w:rPr>
        <w:t>身体健康状况符合规定的体检标准，体育成绩必须合格，</w:t>
      </w:r>
      <w:r>
        <w:rPr>
          <w:spacing w:val="10"/>
        </w:rPr>
        <w:t xml:space="preserve"> </w:t>
      </w:r>
      <w:r>
        <w:rPr>
          <w:spacing w:val="-15"/>
        </w:rPr>
        <w:t>但成绩不计入必修课总成绩。</w:t>
      </w:r>
    </w:p>
    <w:p>
      <w:pPr>
        <w:pStyle w:val="BodyText"/>
        <w:ind w:left="659"/>
        <w:spacing w:before="233" w:line="222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第九条</w:t>
      </w:r>
      <w:r>
        <w:rPr>
          <w:sz w:val="32"/>
          <w:szCs w:val="32"/>
          <w:spacing w:val="-6"/>
        </w:rPr>
        <w:t xml:space="preserve">  </w:t>
      </w:r>
      <w:r>
        <w:rPr>
          <w:sz w:val="32"/>
          <w:szCs w:val="32"/>
          <w:spacing w:val="-6"/>
        </w:rPr>
        <w:t>综合成绩计算办法：</w:t>
      </w:r>
    </w:p>
    <w:p>
      <w:pPr>
        <w:ind w:left="820"/>
        <w:spacing w:before="228" w:line="227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6"/>
        </w:rPr>
        <w:t>(一)综合成绩计算</w:t>
      </w:r>
    </w:p>
    <w:p>
      <w:pPr>
        <w:pStyle w:val="BodyText"/>
        <w:ind w:left="29" w:right="12" w:firstLine="629"/>
        <w:spacing w:before="232" w:line="363" w:lineRule="auto"/>
        <w:rPr>
          <w:sz w:val="32"/>
          <w:szCs w:val="32"/>
        </w:rPr>
      </w:pPr>
      <w:r>
        <w:rPr>
          <w:sz w:val="32"/>
          <w:szCs w:val="32"/>
          <w:spacing w:val="19"/>
        </w:rPr>
        <w:t>综合成绩(小数点后保留2位)=考试课平均成绩</w:t>
      </w:r>
      <w:r>
        <w:rPr>
          <w:sz w:val="32"/>
          <w:szCs w:val="32"/>
          <w:spacing w:val="18"/>
        </w:rPr>
        <w:t>×0.8+德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9"/>
        </w:rPr>
        <w:t>育成绩×0.2+附加分</w:t>
      </w:r>
    </w:p>
    <w:p>
      <w:pPr>
        <w:ind w:left="820"/>
        <w:spacing w:before="1" w:line="224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7"/>
        </w:rPr>
        <w:t>(二)附加分的学术成果、竞赛及赋分办法</w:t>
      </w:r>
    </w:p>
    <w:p>
      <w:pPr>
        <w:pStyle w:val="BodyText"/>
        <w:ind w:firstLine="659"/>
        <w:spacing w:before="252" w:line="345" w:lineRule="auto"/>
        <w:jc w:val="both"/>
        <w:rPr>
          <w:sz w:val="32"/>
          <w:szCs w:val="32"/>
        </w:rPr>
      </w:pPr>
      <w:r>
        <w:rPr>
          <w:sz w:val="32"/>
          <w:szCs w:val="32"/>
          <w:spacing w:val="-4"/>
        </w:rPr>
        <w:t>1.学术科研类：以第一作者(共同一作只认排名</w:t>
      </w:r>
      <w:r>
        <w:rPr>
          <w:sz w:val="32"/>
          <w:szCs w:val="32"/>
          <w:spacing w:val="-5"/>
        </w:rPr>
        <w:t>第一)在《科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3"/>
        </w:rPr>
        <w:t>学引文索引(</w:t>
      </w:r>
      <w:r>
        <w:rPr>
          <w:sz w:val="32"/>
          <w:szCs w:val="32"/>
          <w:spacing w:val="-5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SCI)</w:t>
      </w:r>
      <w:r>
        <w:rPr>
          <w:rFonts w:ascii="SimSun" w:hAnsi="SimSun" w:eastAsia="SimSun" w:cs="SimSun"/>
          <w:sz w:val="32"/>
          <w:szCs w:val="32"/>
          <w:spacing w:val="-3"/>
        </w:rPr>
        <w:t>》、《</w:t>
      </w:r>
      <w:r>
        <w:rPr>
          <w:sz w:val="32"/>
          <w:szCs w:val="32"/>
          <w:spacing w:val="-3"/>
        </w:rPr>
        <w:t>社会科学引文索引(</w:t>
      </w:r>
      <w:r>
        <w:rPr>
          <w:sz w:val="32"/>
          <w:szCs w:val="32"/>
          <w:spacing w:val="-53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SSCI)</w:t>
      </w:r>
      <w:r>
        <w:rPr>
          <w:rFonts w:ascii="SimSun" w:hAnsi="SimSun" w:eastAsia="SimSun" w:cs="SimSun"/>
          <w:sz w:val="32"/>
          <w:szCs w:val="32"/>
          <w:spacing w:val="-3"/>
        </w:rPr>
        <w:t>》</w:t>
      </w:r>
      <w:r>
        <w:rPr>
          <w:rFonts w:ascii="SimSun" w:hAnsi="SimSun" w:eastAsia="SimSun" w:cs="SimSun"/>
          <w:sz w:val="32"/>
          <w:szCs w:val="32"/>
          <w:spacing w:val="-4"/>
        </w:rPr>
        <w:t>《</w:t>
      </w:r>
      <w:r>
        <w:rPr>
          <w:sz w:val="32"/>
          <w:szCs w:val="32"/>
          <w:spacing w:val="-4"/>
        </w:rPr>
        <w:t>中文社会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"/>
        </w:rPr>
        <w:t>科学引文索引</w:t>
      </w:r>
      <w:r>
        <w:rPr>
          <w:sz w:val="32"/>
          <w:szCs w:val="32"/>
          <w:spacing w:val="-64"/>
        </w:rPr>
        <w:t xml:space="preserve"> </w:t>
      </w:r>
      <w:r>
        <w:rPr>
          <w:sz w:val="32"/>
          <w:szCs w:val="32"/>
          <w:spacing w:val="-1"/>
        </w:rPr>
        <w:t>(</w:t>
      </w:r>
      <w:r>
        <w:rPr>
          <w:sz w:val="32"/>
          <w:szCs w:val="32"/>
          <w:spacing w:val="-7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CSSCI)</w:t>
      </w:r>
      <w:r>
        <w:rPr>
          <w:rFonts w:ascii="SimSun" w:hAnsi="SimSun" w:eastAsia="SimSun" w:cs="SimSun"/>
          <w:sz w:val="32"/>
          <w:szCs w:val="32"/>
          <w:spacing w:val="-1"/>
        </w:rPr>
        <w:t>》</w:t>
      </w:r>
      <w:r>
        <w:rPr>
          <w:rFonts w:ascii="SimSun" w:hAnsi="SimSun" w:eastAsia="SimSun" w:cs="SimSun"/>
          <w:sz w:val="32"/>
          <w:szCs w:val="32"/>
          <w:spacing w:val="-64"/>
        </w:rPr>
        <w:t xml:space="preserve"> </w:t>
      </w:r>
      <w:r>
        <w:rPr>
          <w:sz w:val="32"/>
          <w:szCs w:val="32"/>
          <w:spacing w:val="-1"/>
        </w:rPr>
        <w:t>或《工程索引(</w:t>
      </w:r>
      <w:r>
        <w:rPr>
          <w:sz w:val="32"/>
          <w:szCs w:val="32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EI)</w:t>
      </w:r>
      <w:r>
        <w:rPr>
          <w:rFonts w:ascii="SimSun" w:hAnsi="SimSun" w:eastAsia="SimSun" w:cs="SimSun"/>
          <w:sz w:val="32"/>
          <w:szCs w:val="32"/>
          <w:spacing w:val="-1"/>
        </w:rPr>
        <w:t>》</w:t>
      </w:r>
      <w:r>
        <w:rPr>
          <w:rFonts w:ascii="SimSun" w:hAnsi="SimSun" w:eastAsia="SimSun" w:cs="SimSun"/>
          <w:sz w:val="32"/>
          <w:szCs w:val="32"/>
          <w:spacing w:val="-72"/>
        </w:rPr>
        <w:t xml:space="preserve"> </w:t>
      </w:r>
      <w:r>
        <w:rPr>
          <w:sz w:val="32"/>
          <w:szCs w:val="32"/>
          <w:spacing w:val="-1"/>
        </w:rPr>
        <w:t>等期刊源发表本</w:t>
      </w:r>
    </w:p>
    <w:p>
      <w:pPr>
        <w:spacing w:line="345" w:lineRule="auto"/>
        <w:sectPr>
          <w:footerReference w:type="default" r:id="rId4"/>
          <w:pgSz w:w="11900" w:h="16830"/>
          <w:pgMar w:top="1430" w:right="1450" w:bottom="1166" w:left="1569" w:header="0" w:footer="852" w:gutter="0"/>
        </w:sectPr>
        <w:rPr>
          <w:sz w:val="32"/>
          <w:szCs w:val="32"/>
        </w:rPr>
      </w:pP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spacing w:before="108" w:line="347" w:lineRule="auto"/>
        <w:jc w:val="both"/>
        <w:rPr/>
      </w:pPr>
      <w:r>
        <w:rPr>
          <w:spacing w:val="-9"/>
        </w:rPr>
        <w:t>专业论文：赋1.5分。学生与直系亲属或学历、职称、</w:t>
      </w:r>
      <w:r>
        <w:rPr>
          <w:spacing w:val="-10"/>
        </w:rPr>
        <w:t>职务明显</w:t>
      </w:r>
      <w:r>
        <w:rPr/>
        <w:t xml:space="preserve">  </w:t>
      </w:r>
      <w:r>
        <w:rPr>
          <w:spacing w:val="-15"/>
        </w:rPr>
        <w:t>高于本人者合作的科研成果、竞赛奖项等仅作为参考，不</w:t>
      </w:r>
      <w:r>
        <w:rPr>
          <w:spacing w:val="-16"/>
        </w:rPr>
        <w:t>纳入学</w:t>
      </w:r>
      <w:r>
        <w:rPr/>
        <w:t xml:space="preserve">  </w:t>
      </w:r>
      <w:r>
        <w:rPr>
          <w:spacing w:val="-16"/>
        </w:rPr>
        <w:t>生本人推免遴选综合评价成绩计算体系，同等情况下可优先考</w:t>
      </w:r>
      <w:r>
        <w:rPr>
          <w:spacing w:val="-17"/>
        </w:rPr>
        <w:t>虑。</w:t>
      </w:r>
      <w:r>
        <w:rPr/>
        <w:t xml:space="preserve"> </w:t>
      </w:r>
      <w:r>
        <w:rPr>
          <w:spacing w:val="-9"/>
        </w:rPr>
        <w:t>学院应成立专家审核小组(专家组成员应具有相关学科副教授以</w:t>
      </w:r>
      <w:r>
        <w:rPr>
          <w:spacing w:val="1"/>
        </w:rPr>
        <w:t xml:space="preserve">  </w:t>
      </w:r>
      <w:r>
        <w:rPr>
          <w:spacing w:val="10"/>
        </w:rPr>
        <w:t>上职称，一般不少于5人),可会同本研究领域权</w:t>
      </w:r>
      <w:r>
        <w:rPr>
          <w:spacing w:val="9"/>
        </w:rPr>
        <w:t>威专家(必要</w:t>
      </w:r>
      <w:r>
        <w:rPr/>
        <w:t xml:space="preserve">  </w:t>
      </w:r>
      <w:r>
        <w:rPr>
          <w:spacing w:val="-3"/>
        </w:rPr>
        <w:t>时可邀请相关期刊杂志单位等),对申请推免资格学生的科研创</w:t>
      </w:r>
      <w:r>
        <w:rPr>
          <w:spacing w:val="2"/>
        </w:rPr>
        <w:t xml:space="preserve">  </w:t>
      </w:r>
      <w:r>
        <w:rPr>
          <w:spacing w:val="-16"/>
        </w:rPr>
        <w:t>新成果进行审核鉴定，排除抄袭、造假、冒名及有名无实等情</w:t>
      </w:r>
      <w:r>
        <w:rPr>
          <w:spacing w:val="-17"/>
        </w:rPr>
        <w:t>况，</w:t>
      </w:r>
      <w:r>
        <w:rPr/>
        <w:t xml:space="preserve"> </w:t>
      </w:r>
      <w:r>
        <w:rPr>
          <w:spacing w:val="-15"/>
        </w:rPr>
        <w:t>并组织相关学生在一定范围内进行公开答辩。对学生提交的多篇</w:t>
      </w:r>
      <w:r>
        <w:rPr>
          <w:spacing w:val="2"/>
        </w:rPr>
        <w:t xml:space="preserve">  </w:t>
      </w:r>
      <w:r>
        <w:rPr>
          <w:spacing w:val="-16"/>
        </w:rPr>
        <w:t>科研成果实行代表作评价，评价重点聚焦到创新质量和个人贡</w:t>
      </w:r>
      <w:r>
        <w:rPr>
          <w:spacing w:val="-17"/>
        </w:rPr>
        <w:t>献。</w:t>
      </w:r>
      <w:r>
        <w:rPr/>
        <w:t xml:space="preserve"> </w:t>
      </w:r>
      <w:r>
        <w:rPr>
          <w:spacing w:val="-2"/>
        </w:rPr>
        <w:t>专家审核小组及每位成员都要给出明确审核鉴定意见并签字存</w:t>
      </w:r>
      <w:r>
        <w:rPr/>
        <w:t xml:space="preserve">  </w:t>
      </w:r>
      <w:r>
        <w:rPr>
          <w:spacing w:val="-14"/>
        </w:rPr>
        <w:t>档。答辩全程要录音录像，答辩结果要公开公示，未通过审核鉴</w:t>
      </w:r>
      <w:r>
        <w:rPr>
          <w:spacing w:val="1"/>
        </w:rPr>
        <w:t xml:space="preserve">  </w:t>
      </w:r>
      <w:r>
        <w:rPr>
          <w:spacing w:val="-14"/>
        </w:rPr>
        <w:t>定或答辩的，不得纳入推免遴选综合评价成绩计算体系。此类成</w:t>
      </w:r>
      <w:r>
        <w:rPr>
          <w:spacing w:val="6"/>
        </w:rPr>
        <w:t xml:space="preserve">  </w:t>
      </w:r>
      <w:r>
        <w:rPr>
          <w:spacing w:val="-15"/>
        </w:rPr>
        <w:t>果由学校科研处认定。</w:t>
      </w:r>
    </w:p>
    <w:p>
      <w:pPr>
        <w:pStyle w:val="BodyText"/>
        <w:ind w:right="226" w:firstLine="629"/>
        <w:spacing w:before="60" w:line="347" w:lineRule="auto"/>
        <w:jc w:val="both"/>
        <w:rPr/>
      </w:pPr>
      <w:r>
        <w:rPr>
          <w:rFonts w:ascii="Times New Roman" w:hAnsi="Times New Roman" w:eastAsia="Times New Roman" w:cs="Times New Roman"/>
          <w:spacing w:val="-9"/>
        </w:rPr>
        <w:t>2.</w:t>
      </w:r>
      <w:r>
        <w:rPr>
          <w:spacing w:val="-9"/>
        </w:rPr>
        <w:t>学科及创新创业竞赛类：参加国家级或教</w:t>
      </w:r>
      <w:r>
        <w:rPr>
          <w:spacing w:val="-10"/>
        </w:rPr>
        <w:t>指委举办的与我</w:t>
      </w:r>
      <w:r>
        <w:rPr/>
        <w:t xml:space="preserve"> </w:t>
      </w:r>
      <w:r>
        <w:rPr>
          <w:spacing w:val="-2"/>
        </w:rPr>
        <w:t>校学科专业相关的竞赛获得团体一等奖以上(含一等奖)全体或</w:t>
      </w:r>
      <w:r>
        <w:rPr>
          <w:spacing w:val="4"/>
        </w:rPr>
        <w:t xml:space="preserve"> </w:t>
      </w:r>
      <w:r>
        <w:rPr>
          <w:spacing w:val="4"/>
        </w:rPr>
        <w:t>个人一等奖(含一等奖)以上项目负责人赋1分，此类奖项由学</w:t>
      </w:r>
      <w:r>
        <w:rPr>
          <w:spacing w:val="1"/>
        </w:rPr>
        <w:t xml:space="preserve"> </w:t>
      </w:r>
      <w:r>
        <w:rPr>
          <w:spacing w:val="-8"/>
        </w:rPr>
        <w:t>校教务处认定。参加中国国际大学生创新大赛(含中国国际“互</w:t>
      </w:r>
      <w:r>
        <w:rPr>
          <w:spacing w:val="9"/>
        </w:rPr>
        <w:t xml:space="preserve"> </w:t>
      </w:r>
      <w:r>
        <w:rPr>
          <w:spacing w:val="-13"/>
        </w:rPr>
        <w:t>联网+”大学生创新创业大赛)、“挑战杯”全国大学生课外学术</w:t>
      </w:r>
      <w:r>
        <w:rPr>
          <w:spacing w:val="5"/>
        </w:rPr>
        <w:t xml:space="preserve"> </w:t>
      </w:r>
      <w:r>
        <w:rPr>
          <w:spacing w:val="-13"/>
        </w:rPr>
        <w:t>科技作品竞赛、全国大学生创业计划竞赛等国家级创</w:t>
      </w:r>
      <w:r>
        <w:rPr>
          <w:spacing w:val="-14"/>
        </w:rPr>
        <w:t>新创业类竞</w:t>
      </w:r>
      <w:r>
        <w:rPr/>
        <w:t xml:space="preserve"> </w:t>
      </w:r>
      <w:r>
        <w:rPr>
          <w:spacing w:val="-7"/>
        </w:rPr>
        <w:t>赛获得国家级一等奖、金奖或特等奖项目团队</w:t>
      </w:r>
      <w:r>
        <w:rPr>
          <w:spacing w:val="-8"/>
        </w:rPr>
        <w:t>核心成员(在团队</w:t>
      </w:r>
    </w:p>
    <w:p>
      <w:pPr>
        <w:spacing w:line="347" w:lineRule="auto"/>
        <w:sectPr>
          <w:footerReference w:type="default" r:id="rId5"/>
          <w:pgSz w:w="11900" w:h="16830"/>
          <w:pgMar w:top="1430" w:right="1235" w:bottom="1148" w:left="1559" w:header="0" w:footer="863" w:gutter="0"/>
        </w:sectPr>
        <w:rPr/>
      </w:pP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spacing w:before="107" w:line="346" w:lineRule="auto"/>
        <w:jc w:val="both"/>
        <w:rPr/>
      </w:pPr>
      <w:r>
        <w:rPr>
          <w:spacing w:val="13"/>
        </w:rPr>
        <w:t>中排名前3者，排名第1者赋1.5分，排名第2、3分别</w:t>
      </w:r>
      <w:r>
        <w:rPr>
          <w:spacing w:val="12"/>
        </w:rPr>
        <w:t>按满分</w:t>
      </w:r>
      <w:r>
        <w:rPr/>
        <w:t xml:space="preserve"> </w:t>
      </w:r>
      <w:r>
        <w:rPr>
          <w:spacing w:val="5"/>
        </w:rPr>
        <w:t>值的80%、60%赋分；二等奖或银奖项</w:t>
      </w:r>
      <w:r>
        <w:rPr>
          <w:spacing w:val="4"/>
        </w:rPr>
        <w:t>目团队负责人：赋1分。</w:t>
      </w:r>
      <w:r>
        <w:rPr/>
        <w:t xml:space="preserve"> </w:t>
      </w:r>
      <w:r>
        <w:rPr>
          <w:spacing w:val="-14"/>
        </w:rPr>
        <w:t>此类奖项由学校创新创业教育工作领导小组认定。</w:t>
      </w:r>
    </w:p>
    <w:p>
      <w:pPr>
        <w:pStyle w:val="BodyText"/>
        <w:ind w:right="13" w:firstLine="629"/>
        <w:spacing w:before="26" w:line="317" w:lineRule="auto"/>
        <w:rPr/>
      </w:pPr>
      <w:r>
        <w:rPr>
          <w:spacing w:val="-16"/>
        </w:rPr>
        <w:t>第十条</w:t>
      </w:r>
      <w:r>
        <w:rPr>
          <w:spacing w:val="149"/>
        </w:rPr>
        <w:t xml:space="preserve"> </w:t>
      </w:r>
      <w:r>
        <w:rPr>
          <w:spacing w:val="-16"/>
        </w:rPr>
        <w:t>根据《教育部办公厅关于进一步做好高校学生参军</w:t>
      </w:r>
      <w:r>
        <w:rPr/>
        <w:t xml:space="preserve"> </w:t>
      </w:r>
      <w:r>
        <w:rPr>
          <w:spacing w:val="4"/>
        </w:rPr>
        <w:t>入伍工作的通知》(教学厅〔2015〕3号)文件精神，普通高校</w:t>
      </w:r>
      <w:r>
        <w:rPr>
          <w:spacing w:val="5"/>
        </w:rPr>
        <w:t xml:space="preserve"> </w:t>
      </w:r>
      <w:r>
        <w:rPr>
          <w:spacing w:val="-14"/>
        </w:rPr>
        <w:t>应届本科毕业生在部队荣立二等功及以上的退役人员</w:t>
      </w:r>
      <w:r>
        <w:rPr>
          <w:spacing w:val="-15"/>
        </w:rPr>
        <w:t>，符合研究</w:t>
      </w:r>
      <w:r>
        <w:rPr/>
        <w:t xml:space="preserve"> </w:t>
      </w:r>
      <w:r>
        <w:rPr>
          <w:spacing w:val="2"/>
        </w:rPr>
        <w:t>生报名条件的可免试(指初试)攻读硕士研究生。</w:t>
      </w:r>
    </w:p>
    <w:p>
      <w:pPr>
        <w:pStyle w:val="BodyText"/>
        <w:ind w:left="629"/>
        <w:spacing w:before="240" w:line="222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第十一条</w:t>
      </w:r>
      <w:r>
        <w:rPr>
          <w:sz w:val="32"/>
          <w:szCs w:val="32"/>
          <w:spacing w:val="-8"/>
        </w:rPr>
        <w:t xml:space="preserve">  </w:t>
      </w:r>
      <w:r>
        <w:rPr>
          <w:sz w:val="32"/>
          <w:szCs w:val="32"/>
          <w:spacing w:val="-8"/>
        </w:rPr>
        <w:t>有下列情况之一者，不能被“推荐”:</w:t>
      </w:r>
    </w:p>
    <w:p>
      <w:pPr>
        <w:pStyle w:val="BodyText"/>
        <w:ind w:left="629"/>
        <w:spacing w:before="247" w:line="222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8"/>
        </w:rPr>
        <w:t>1.</w:t>
      </w:r>
      <w:r>
        <w:rPr>
          <w:sz w:val="32"/>
          <w:szCs w:val="32"/>
          <w:spacing w:val="-8"/>
        </w:rPr>
        <w:t>本人无“推免”意向；</w:t>
      </w:r>
    </w:p>
    <w:p>
      <w:pPr>
        <w:pStyle w:val="BodyText"/>
        <w:ind w:left="629"/>
        <w:spacing w:before="231" w:line="220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2.</w:t>
      </w:r>
      <w:r>
        <w:rPr>
          <w:sz w:val="32"/>
          <w:szCs w:val="32"/>
          <w:spacing w:val="-3"/>
        </w:rPr>
        <w:t>身体有严重疾病，不符合研究生入学体检标准；</w:t>
      </w:r>
    </w:p>
    <w:p>
      <w:pPr>
        <w:pStyle w:val="BodyText"/>
        <w:ind w:left="629"/>
        <w:spacing w:before="229" w:line="221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3.</w:t>
      </w:r>
      <w:r>
        <w:rPr>
          <w:sz w:val="32"/>
          <w:szCs w:val="32"/>
          <w:spacing w:val="-2"/>
        </w:rPr>
        <w:t>受过行政处罚，校规校纪或党、团组织纪律处</w:t>
      </w:r>
      <w:r>
        <w:rPr>
          <w:sz w:val="32"/>
          <w:szCs w:val="32"/>
          <w:spacing w:val="-3"/>
        </w:rPr>
        <w:t>分。</w:t>
      </w:r>
    </w:p>
    <w:p>
      <w:pPr>
        <w:pStyle w:val="BodyText"/>
        <w:ind w:right="95" w:firstLine="629"/>
        <w:spacing w:before="234" w:line="350" w:lineRule="auto"/>
        <w:rPr/>
      </w:pPr>
      <w:r>
        <w:rPr>
          <w:spacing w:val="-16"/>
        </w:rPr>
        <w:t>第十二条</w:t>
      </w:r>
      <w:r>
        <w:rPr>
          <w:spacing w:val="-16"/>
        </w:rPr>
        <w:t xml:space="preserve">  </w:t>
      </w:r>
      <w:r>
        <w:rPr>
          <w:spacing w:val="-16"/>
        </w:rPr>
        <w:t>获准被推免的学生，如果在毕业之前出现下列情</w:t>
      </w:r>
      <w:r>
        <w:rPr>
          <w:spacing w:val="10"/>
        </w:rPr>
        <w:t xml:space="preserve"> </w:t>
      </w:r>
      <w:r>
        <w:rPr>
          <w:spacing w:val="-15"/>
        </w:rPr>
        <w:t>况之一，取消其“推免生”资格：</w:t>
      </w:r>
    </w:p>
    <w:p>
      <w:pPr>
        <w:pStyle w:val="BodyText"/>
        <w:ind w:left="629"/>
        <w:spacing w:before="13" w:line="221" w:lineRule="auto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34"/>
        </w:rPr>
        <w:t>1.</w:t>
      </w:r>
      <w:r>
        <w:rPr>
          <w:sz w:val="35"/>
          <w:szCs w:val="35"/>
          <w:spacing w:val="-34"/>
        </w:rPr>
        <w:t>毕业论文(毕业设计)或毕业综合成绩不及格；</w:t>
      </w:r>
    </w:p>
    <w:p>
      <w:pPr>
        <w:pStyle w:val="BodyText"/>
        <w:ind w:left="629"/>
        <w:spacing w:before="190" w:line="221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5"/>
        </w:rPr>
        <w:t>2.</w:t>
      </w:r>
      <w:r>
        <w:rPr>
          <w:sz w:val="32"/>
          <w:szCs w:val="32"/>
          <w:spacing w:val="-5"/>
        </w:rPr>
        <w:t>毕业时未取得学士学位；</w:t>
      </w:r>
    </w:p>
    <w:p>
      <w:pPr>
        <w:pStyle w:val="BodyText"/>
        <w:ind w:right="25" w:firstLine="619"/>
        <w:spacing w:before="255" w:line="301" w:lineRule="auto"/>
        <w:rPr/>
      </w:pPr>
      <w:r>
        <w:rPr>
          <w:rFonts w:ascii="Times New Roman" w:hAnsi="Times New Roman" w:eastAsia="Times New Roman" w:cs="Times New Roman"/>
          <w:spacing w:val="-10"/>
        </w:rPr>
        <w:t>3.</w:t>
      </w:r>
      <w:r>
        <w:rPr>
          <w:spacing w:val="-10"/>
        </w:rPr>
        <w:t>在申请“推免生”过程中弄虚作假或采取其</w:t>
      </w:r>
      <w:r>
        <w:rPr>
          <w:spacing w:val="-11"/>
        </w:rPr>
        <w:t>他不正当方式</w:t>
      </w:r>
      <w:r>
        <w:rPr/>
        <w:t xml:space="preserve"> </w:t>
      </w:r>
      <w:r>
        <w:rPr>
          <w:spacing w:val="-14"/>
        </w:rPr>
        <w:t>者。在学生毕业前，各学院按上述条件对“推免生”进行再次审</w:t>
      </w:r>
      <w:r>
        <w:rPr>
          <w:spacing w:val="10"/>
        </w:rPr>
        <w:t xml:space="preserve"> </w:t>
      </w:r>
      <w:r>
        <w:rPr>
          <w:spacing w:val="-12"/>
        </w:rPr>
        <w:t>核，审核结果上报学校“推免生”工作领导小组。</w:t>
      </w:r>
    </w:p>
    <w:p>
      <w:pPr>
        <w:pStyle w:val="BodyText"/>
        <w:ind w:right="56" w:firstLine="629"/>
        <w:spacing w:before="246" w:line="358" w:lineRule="auto"/>
        <w:rPr/>
      </w:pPr>
      <w:r>
        <w:rPr>
          <w:spacing w:val="-2"/>
        </w:rPr>
        <w:t>第十三条</w:t>
      </w:r>
      <w:r>
        <w:rPr>
          <w:spacing w:val="-2"/>
        </w:rPr>
        <w:t xml:space="preserve">  </w:t>
      </w:r>
      <w:r>
        <w:rPr>
          <w:spacing w:val="-2"/>
        </w:rPr>
        <w:t>推免相关工作人员有直系亲属或利益</w:t>
      </w:r>
      <w:r>
        <w:rPr>
          <w:spacing w:val="-3"/>
        </w:rPr>
        <w:t>相关人员</w:t>
      </w:r>
      <w:r>
        <w:rPr/>
        <w:t xml:space="preserve"> </w:t>
      </w:r>
      <w:r>
        <w:rPr>
          <w:spacing w:val="-15"/>
        </w:rPr>
        <w:t>报名参加本单位推免招生的应主动申请回避，有非直系亲属等报</w:t>
      </w:r>
    </w:p>
    <w:p>
      <w:pPr>
        <w:spacing w:line="358" w:lineRule="auto"/>
        <w:sectPr>
          <w:footerReference w:type="default" r:id="rId6"/>
          <w:pgSz w:w="11900" w:h="16830"/>
          <w:pgMar w:top="1430" w:right="1454" w:bottom="1157" w:left="1559" w:header="0" w:footer="859" w:gutter="0"/>
        </w:sectPr>
        <w:rPr/>
      </w:pP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right="19"/>
        <w:spacing w:before="107" w:line="347" w:lineRule="auto"/>
        <w:jc w:val="both"/>
        <w:rPr/>
      </w:pPr>
      <w:r>
        <w:rPr>
          <w:spacing w:val="-14"/>
        </w:rPr>
        <w:t>名参加推免招生的要主动报备。相关学生申请推免资格时也</w:t>
      </w:r>
      <w:r>
        <w:rPr>
          <w:spacing w:val="-15"/>
        </w:rPr>
        <w:t>应主</w:t>
      </w:r>
      <w:r>
        <w:rPr/>
        <w:t xml:space="preserve">  </w:t>
      </w:r>
      <w:r>
        <w:rPr>
          <w:spacing w:val="-17"/>
        </w:rPr>
        <w:t>动向学校报备声明。各推荐学院要制定本单位回避制度实施</w:t>
      </w:r>
      <w:r>
        <w:rPr>
          <w:spacing w:val="-18"/>
        </w:rPr>
        <w:t>细则，</w:t>
      </w:r>
      <w:r>
        <w:rPr/>
        <w:t xml:space="preserve"> </w:t>
      </w:r>
      <w:r>
        <w:rPr>
          <w:spacing w:val="-14"/>
        </w:rPr>
        <w:t>对未按规定报备声明回避关系的推免相关工作人员</w:t>
      </w:r>
      <w:r>
        <w:rPr>
          <w:spacing w:val="-15"/>
        </w:rPr>
        <w:t>，学校将依规</w:t>
      </w:r>
      <w:r>
        <w:rPr/>
        <w:t xml:space="preserve">  </w:t>
      </w:r>
      <w:r>
        <w:rPr>
          <w:spacing w:val="-13"/>
        </w:rPr>
        <w:t>依纪严肃处理；对未按规定报备声明回避关系且影响推免</w:t>
      </w:r>
      <w:r>
        <w:rPr>
          <w:spacing w:val="-14"/>
        </w:rPr>
        <w:t>过程和</w:t>
      </w:r>
      <w:r>
        <w:rPr/>
        <w:t xml:space="preserve">  </w:t>
      </w:r>
      <w:r>
        <w:rPr>
          <w:spacing w:val="-13"/>
        </w:rPr>
        <w:t>结果公平公正的学生，学校将取消其推免资格。</w:t>
      </w:r>
    </w:p>
    <w:p>
      <w:pPr>
        <w:ind w:left="3180"/>
        <w:spacing w:before="28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"/>
        </w:rPr>
        <w:t>第五章</w:t>
      </w:r>
      <w:r>
        <w:rPr>
          <w:rFonts w:ascii="SimHei" w:hAnsi="SimHei" w:eastAsia="SimHei" w:cs="SimHei"/>
          <w:sz w:val="32"/>
          <w:szCs w:val="32"/>
          <w:spacing w:val="152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1"/>
        </w:rPr>
        <w:t>推荐程序</w:t>
      </w:r>
    </w:p>
    <w:p>
      <w:pPr>
        <w:pStyle w:val="BodyText"/>
        <w:ind w:firstLine="660"/>
        <w:spacing w:before="229" w:line="347" w:lineRule="auto"/>
        <w:jc w:val="both"/>
        <w:rPr/>
      </w:pPr>
      <w:r>
        <w:rPr>
          <w:spacing w:val="-3"/>
        </w:rPr>
        <w:t>第十四条</w:t>
      </w:r>
      <w:r>
        <w:rPr>
          <w:spacing w:val="-3"/>
        </w:rPr>
        <w:t xml:space="preserve">  </w:t>
      </w:r>
      <w:r>
        <w:rPr>
          <w:spacing w:val="-3"/>
        </w:rPr>
        <w:t>符合推免条件的学生向所在学院提出申请并填</w:t>
      </w:r>
      <w:r>
        <w:rPr>
          <w:spacing w:val="8"/>
        </w:rPr>
        <w:t xml:space="preserve">  </w:t>
      </w:r>
      <w:r>
        <w:rPr>
          <w:spacing w:val="-15"/>
        </w:rPr>
        <w:t>写《长春中医药大学推荐优秀应届本科毕业生免试攻读硕士学位</w:t>
      </w:r>
      <w:r>
        <w:rPr>
          <w:spacing w:val="9"/>
        </w:rPr>
        <w:t xml:space="preserve">  </w:t>
      </w:r>
      <w:r>
        <w:rPr>
          <w:spacing w:val="-8"/>
        </w:rPr>
        <w:t>研究生申请表》(简称《推荐申请表》),学院“推免生”工作领</w:t>
      </w:r>
      <w:r>
        <w:rPr/>
        <w:t xml:space="preserve">  </w:t>
      </w:r>
      <w:r>
        <w:rPr>
          <w:spacing w:val="-17"/>
        </w:rPr>
        <w:t>导小组审核申请人的相关材料，根据综合成绩对申请人进行排序，</w:t>
      </w:r>
      <w:r>
        <w:rPr>
          <w:spacing w:val="16"/>
        </w:rPr>
        <w:t xml:space="preserve"> </w:t>
      </w:r>
      <w:r>
        <w:rPr>
          <w:spacing w:val="-13"/>
        </w:rPr>
        <w:t>确定候选人名单并通过学院党政联席会议。</w:t>
      </w:r>
    </w:p>
    <w:p>
      <w:pPr>
        <w:pStyle w:val="BodyText"/>
        <w:ind w:right="240" w:firstLine="670"/>
        <w:spacing w:before="33" w:line="353" w:lineRule="auto"/>
        <w:jc w:val="both"/>
        <w:rPr>
          <w:sz w:val="32"/>
          <w:szCs w:val="32"/>
        </w:rPr>
      </w:pPr>
      <w:r>
        <w:rPr>
          <w:sz w:val="32"/>
          <w:szCs w:val="32"/>
          <w:spacing w:val="-5"/>
        </w:rPr>
        <w:t>“推免生”候选人名单、综合成绩、排名、</w:t>
      </w:r>
      <w:r>
        <w:rPr>
          <w:sz w:val="32"/>
          <w:szCs w:val="32"/>
          <w:spacing w:val="-6"/>
        </w:rPr>
        <w:t>获奖及成果等相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3"/>
        </w:rPr>
        <w:t>关证明材料在全院进行公示，公示期不少于3天，公示无异议</w:t>
      </w:r>
      <w:r>
        <w:rPr>
          <w:sz w:val="32"/>
          <w:szCs w:val="32"/>
          <w:spacing w:val="8"/>
        </w:rPr>
        <w:t xml:space="preserve"> </w:t>
      </w:r>
      <w:r>
        <w:rPr>
          <w:sz w:val="32"/>
          <w:szCs w:val="32"/>
          <w:spacing w:val="-9"/>
        </w:rPr>
        <w:t>后报研究生院。</w:t>
      </w:r>
    </w:p>
    <w:p>
      <w:pPr>
        <w:pStyle w:val="BodyText"/>
        <w:ind w:right="189" w:firstLine="660"/>
        <w:spacing w:before="2" w:line="327" w:lineRule="auto"/>
        <w:jc w:val="both"/>
        <w:rPr>
          <w:sz w:val="35"/>
          <w:szCs w:val="35"/>
        </w:rPr>
      </w:pPr>
      <w:r>
        <w:rPr>
          <w:sz w:val="35"/>
          <w:szCs w:val="35"/>
          <w:spacing w:val="-21"/>
        </w:rPr>
        <w:t>第十五条</w:t>
      </w:r>
      <w:r>
        <w:rPr>
          <w:sz w:val="35"/>
          <w:szCs w:val="35"/>
          <w:spacing w:val="-21"/>
        </w:rPr>
        <w:t xml:space="preserve">  </w:t>
      </w:r>
      <w:r>
        <w:rPr>
          <w:sz w:val="35"/>
          <w:szCs w:val="35"/>
          <w:spacing w:val="-21"/>
        </w:rPr>
        <w:t>符合申请附加分的学生向所在学院</w:t>
      </w:r>
      <w:r>
        <w:rPr>
          <w:sz w:val="35"/>
          <w:szCs w:val="35"/>
          <w:spacing w:val="-22"/>
        </w:rPr>
        <w:t>提出申请并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32"/>
        </w:rPr>
        <w:t>上交相关佐证材料，各相关奖项或成果认定部门出具认定说明，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23"/>
        </w:rPr>
        <w:t>由各学院负责审核材料真实性并通过学院党政联席会议后上报</w:t>
      </w:r>
      <w:r>
        <w:rPr>
          <w:sz w:val="35"/>
          <w:szCs w:val="35"/>
          <w:spacing w:val="9"/>
        </w:rPr>
        <w:t xml:space="preserve"> </w:t>
      </w:r>
      <w:r>
        <w:rPr>
          <w:sz w:val="35"/>
          <w:szCs w:val="35"/>
          <w:spacing w:val="-32"/>
        </w:rPr>
        <w:t>学校“推免生”工作领导小组。</w:t>
      </w:r>
    </w:p>
    <w:p>
      <w:pPr>
        <w:pStyle w:val="BodyText"/>
        <w:ind w:right="253" w:firstLine="660"/>
        <w:spacing w:before="47" w:line="354" w:lineRule="auto"/>
        <w:rPr>
          <w:sz w:val="32"/>
          <w:szCs w:val="32"/>
        </w:rPr>
      </w:pPr>
      <w:r>
        <w:rPr>
          <w:sz w:val="32"/>
          <w:szCs w:val="32"/>
          <w:spacing w:val="7"/>
        </w:rPr>
        <w:t>申请附加分的学生的获奖及成果等相关证明材料要在全校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6"/>
        </w:rPr>
        <w:t>进行公示，公示期不少于3天。</w:t>
      </w:r>
    </w:p>
    <w:p>
      <w:pPr>
        <w:spacing w:line="354" w:lineRule="auto"/>
        <w:sectPr>
          <w:footerReference w:type="default" r:id="rId7"/>
          <w:pgSz w:w="11900" w:h="16830"/>
          <w:pgMar w:top="1430" w:right="1225" w:bottom="1147" w:left="1579" w:header="0" w:footer="849" w:gutter="0"/>
        </w:sectPr>
        <w:rPr>
          <w:sz w:val="32"/>
          <w:szCs w:val="32"/>
        </w:rPr>
      </w:pP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firstLine="649"/>
        <w:spacing w:before="104" w:line="361" w:lineRule="auto"/>
        <w:jc w:val="both"/>
        <w:rPr>
          <w:sz w:val="32"/>
          <w:szCs w:val="32"/>
        </w:rPr>
      </w:pPr>
      <w:r>
        <w:rPr>
          <w:sz w:val="32"/>
          <w:szCs w:val="32"/>
          <w:spacing w:val="-6"/>
        </w:rPr>
        <w:t>第十六条</w:t>
      </w:r>
      <w:r>
        <w:rPr>
          <w:sz w:val="32"/>
          <w:szCs w:val="32"/>
          <w:spacing w:val="-6"/>
        </w:rPr>
        <w:t xml:space="preserve">  </w:t>
      </w:r>
      <w:r>
        <w:rPr>
          <w:sz w:val="32"/>
          <w:szCs w:val="32"/>
          <w:spacing w:val="-6"/>
        </w:rPr>
        <w:t>研究生院将拟定“推免生”人选报学校“推免生”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-5"/>
        </w:rPr>
        <w:t>工作领导小组审定，并按上级主管部门要求进行公示，公示期为</w:t>
      </w:r>
      <w:r>
        <w:rPr>
          <w:sz w:val="32"/>
          <w:szCs w:val="32"/>
          <w:spacing w:val="7"/>
        </w:rPr>
        <w:t xml:space="preserve">  </w:t>
      </w:r>
      <w:r>
        <w:rPr>
          <w:sz w:val="32"/>
          <w:szCs w:val="32"/>
          <w:spacing w:val="-4"/>
        </w:rPr>
        <w:t>七天，公示无异议后报吉林省教育考试院审批，</w:t>
      </w:r>
      <w:r>
        <w:rPr>
          <w:sz w:val="32"/>
          <w:szCs w:val="32"/>
          <w:spacing w:val="-5"/>
        </w:rPr>
        <w:t>审批通过后确定</w:t>
      </w:r>
      <w:r>
        <w:rPr>
          <w:sz w:val="32"/>
          <w:szCs w:val="32"/>
        </w:rPr>
        <w:t xml:space="preserve">  </w:t>
      </w:r>
      <w:r>
        <w:rPr>
          <w:sz w:val="32"/>
          <w:szCs w:val="32"/>
          <w:spacing w:val="-5"/>
        </w:rPr>
        <w:t>“推免生”资格。</w:t>
      </w:r>
    </w:p>
    <w:p>
      <w:pPr>
        <w:pStyle w:val="BodyText"/>
        <w:ind w:right="286" w:firstLine="649"/>
        <w:spacing w:before="5" w:line="347" w:lineRule="auto"/>
        <w:jc w:val="both"/>
        <w:rPr/>
      </w:pPr>
      <w:r>
        <w:rPr>
          <w:spacing w:val="-15"/>
        </w:rPr>
        <w:t>第十七条</w:t>
      </w:r>
      <w:r>
        <w:rPr>
          <w:spacing w:val="-15"/>
        </w:rPr>
        <w:t xml:space="preserve">  </w:t>
      </w:r>
      <w:r>
        <w:rPr>
          <w:spacing w:val="-15"/>
        </w:rPr>
        <w:t>获得“推免生”资格的学生通过登录“中国</w:t>
      </w:r>
      <w:r>
        <w:rPr>
          <w:spacing w:val="-16"/>
        </w:rPr>
        <w:t>研究</w:t>
      </w:r>
      <w:r>
        <w:rPr/>
        <w:t xml:space="preserve"> </w:t>
      </w:r>
      <w:r>
        <w:rPr>
          <w:spacing w:val="-16"/>
        </w:rPr>
        <w:t>生招生信息网”内的“推免服务系统”填写网报信息并确认，自</w:t>
      </w:r>
      <w:r>
        <w:rPr>
          <w:spacing w:val="17"/>
        </w:rPr>
        <w:t xml:space="preserve"> </w:t>
      </w:r>
      <w:r>
        <w:rPr>
          <w:spacing w:val="-15"/>
        </w:rPr>
        <w:t>行联系接收单位，并在教育部规定的截止日期前获得接收单位的</w:t>
      </w:r>
      <w:r>
        <w:rPr/>
        <w:t xml:space="preserve"> </w:t>
      </w:r>
      <w:r>
        <w:rPr>
          <w:spacing w:val="-14"/>
        </w:rPr>
        <w:t>录取资格，否则视为自动放弃“推免生”资</w:t>
      </w:r>
      <w:r>
        <w:rPr>
          <w:spacing w:val="-15"/>
        </w:rPr>
        <w:t>格。未参加网报或又</w:t>
      </w:r>
      <w:r>
        <w:rPr/>
        <w:t xml:space="preserve"> </w:t>
      </w:r>
      <w:r>
        <w:rPr>
          <w:spacing w:val="-12"/>
        </w:rPr>
        <w:t>报名参加当年统考的“推免生”,其“推免生”资格自动</w:t>
      </w:r>
      <w:r>
        <w:rPr>
          <w:spacing w:val="-13"/>
        </w:rPr>
        <w:t>作废。</w:t>
      </w:r>
    </w:p>
    <w:p>
      <w:pPr>
        <w:ind w:left="3160"/>
        <w:spacing w:before="12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</w:rPr>
        <w:t>第六章</w:t>
      </w:r>
      <w:r>
        <w:rPr>
          <w:rFonts w:ascii="SimHei" w:hAnsi="SimHei" w:eastAsia="SimHei" w:cs="SimHei"/>
          <w:sz w:val="32"/>
          <w:szCs w:val="32"/>
        </w:rPr>
        <w:t xml:space="preserve">  </w:t>
      </w:r>
      <w:r>
        <w:rPr>
          <w:rFonts w:ascii="SimHei" w:hAnsi="SimHei" w:eastAsia="SimHei" w:cs="SimHei"/>
          <w:sz w:val="32"/>
          <w:szCs w:val="32"/>
        </w:rPr>
        <w:t>接收工作</w:t>
      </w:r>
    </w:p>
    <w:p>
      <w:pPr>
        <w:pStyle w:val="BodyText"/>
        <w:ind w:left="649"/>
        <w:spacing w:before="242" w:line="221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第十八条</w:t>
      </w:r>
      <w:r>
        <w:rPr>
          <w:sz w:val="32"/>
          <w:szCs w:val="32"/>
          <w:spacing w:val="-8"/>
        </w:rPr>
        <w:t xml:space="preserve">  </w:t>
      </w:r>
      <w:r>
        <w:rPr>
          <w:sz w:val="32"/>
          <w:szCs w:val="32"/>
          <w:spacing w:val="-8"/>
        </w:rPr>
        <w:t>鼓励各学院接收本校及外单位的“推免</w:t>
      </w:r>
      <w:r>
        <w:rPr>
          <w:sz w:val="32"/>
          <w:szCs w:val="32"/>
          <w:spacing w:val="-9"/>
        </w:rPr>
        <w:t>生”。</w:t>
      </w:r>
    </w:p>
    <w:p>
      <w:pPr>
        <w:pStyle w:val="BodyText"/>
        <w:ind w:right="283" w:firstLine="649"/>
        <w:spacing w:before="235" w:line="313" w:lineRule="auto"/>
        <w:rPr>
          <w:sz w:val="32"/>
          <w:szCs w:val="32"/>
        </w:rPr>
      </w:pPr>
      <w:r>
        <w:rPr>
          <w:sz w:val="32"/>
          <w:szCs w:val="32"/>
          <w:spacing w:val="7"/>
        </w:rPr>
        <w:t>第十九条</w:t>
      </w:r>
      <w:r>
        <w:rPr>
          <w:sz w:val="32"/>
          <w:szCs w:val="32"/>
          <w:spacing w:val="12"/>
        </w:rPr>
        <w:t xml:space="preserve">  </w:t>
      </w:r>
      <w:r>
        <w:rPr>
          <w:sz w:val="32"/>
          <w:szCs w:val="32"/>
          <w:spacing w:val="7"/>
        </w:rPr>
        <w:t>招生简章当年公布的所有专业均可接收“推免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"/>
        </w:rPr>
        <w:t>生”,但须符合报考该专业的学历条件，原则上只接</w:t>
      </w:r>
      <w:r>
        <w:rPr>
          <w:sz w:val="32"/>
          <w:szCs w:val="32"/>
        </w:rPr>
        <w:t>收相同、相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8"/>
        </w:rPr>
        <w:t>近或相关专业的“推免生”。</w:t>
      </w:r>
    </w:p>
    <w:p>
      <w:pPr>
        <w:pStyle w:val="BodyText"/>
        <w:ind w:right="198" w:firstLine="649"/>
        <w:spacing w:before="246" w:line="280" w:lineRule="auto"/>
        <w:rPr/>
      </w:pPr>
      <w:r>
        <w:rPr>
          <w:spacing w:val="-23"/>
        </w:rPr>
        <w:t>第二十条</w:t>
      </w:r>
      <w:r>
        <w:rPr>
          <w:spacing w:val="153"/>
        </w:rPr>
        <w:t xml:space="preserve"> </w:t>
      </w:r>
      <w:r>
        <w:rPr>
          <w:spacing w:val="-23"/>
        </w:rPr>
        <w:t>各专业接收的“推免生”(含接收外校“推免生”)</w:t>
      </w:r>
      <w:r>
        <w:rPr/>
        <w:t xml:space="preserve"> </w:t>
      </w:r>
      <w:r>
        <w:rPr>
          <w:spacing w:val="-4"/>
        </w:rPr>
        <w:t>总人数不超过当年招生简章公布名额的50%。</w:t>
      </w:r>
    </w:p>
    <w:p>
      <w:pPr>
        <w:pStyle w:val="BodyText"/>
        <w:ind w:left="649"/>
        <w:spacing w:before="232" w:line="222" w:lineRule="auto"/>
        <w:rPr>
          <w:sz w:val="35"/>
          <w:szCs w:val="35"/>
        </w:rPr>
      </w:pPr>
      <w:r>
        <w:rPr>
          <w:sz w:val="35"/>
          <w:szCs w:val="35"/>
          <w:spacing w:val="-30"/>
        </w:rPr>
        <w:t>第二十一条</w:t>
      </w:r>
      <w:r>
        <w:rPr>
          <w:sz w:val="35"/>
          <w:szCs w:val="35"/>
          <w:spacing w:val="145"/>
        </w:rPr>
        <w:t xml:space="preserve"> </w:t>
      </w:r>
      <w:r>
        <w:rPr>
          <w:sz w:val="35"/>
          <w:szCs w:val="35"/>
          <w:spacing w:val="-30"/>
        </w:rPr>
        <w:t>接收程序</w:t>
      </w:r>
    </w:p>
    <w:p>
      <w:pPr>
        <w:pStyle w:val="BodyText"/>
        <w:ind w:right="240" w:firstLine="649"/>
        <w:spacing w:before="226" w:line="346" w:lineRule="auto"/>
        <w:jc w:val="both"/>
        <w:rPr/>
      </w:pPr>
      <w:r>
        <w:rPr>
          <w:spacing w:val="-2"/>
        </w:rPr>
        <w:t>获得“推免生”资格的学生(含本校及外校“推</w:t>
      </w:r>
      <w:r>
        <w:rPr>
          <w:spacing w:val="-3"/>
        </w:rPr>
        <w:t>免生”)须</w:t>
      </w:r>
      <w:r>
        <w:rPr/>
        <w:t xml:space="preserve"> </w:t>
      </w:r>
      <w:r>
        <w:rPr>
          <w:spacing w:val="-15"/>
        </w:rPr>
        <w:t>登录“中国研究生招生信息网”内的“推免服务系统”填写网报</w:t>
      </w:r>
      <w:r>
        <w:rPr>
          <w:spacing w:val="17"/>
        </w:rPr>
        <w:t xml:space="preserve"> </w:t>
      </w:r>
      <w:r>
        <w:rPr>
          <w:spacing w:val="-13"/>
        </w:rPr>
        <w:t>信息并确认我校志愿。研究生院下载查看考生报名信息，各学院</w:t>
      </w:r>
    </w:p>
    <w:p>
      <w:pPr>
        <w:spacing w:line="346" w:lineRule="auto"/>
        <w:sectPr>
          <w:footerReference w:type="default" r:id="rId8"/>
          <w:pgSz w:w="11900" w:h="16830"/>
          <w:pgMar w:top="1430" w:right="1193" w:bottom="1128" w:left="1579" w:header="0" w:footer="843" w:gutter="0"/>
        </w:sectPr>
        <w:rPr/>
      </w:pP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spacing w:before="104" w:line="357" w:lineRule="auto"/>
        <w:jc w:val="both"/>
        <w:rPr>
          <w:sz w:val="32"/>
          <w:szCs w:val="32"/>
        </w:rPr>
      </w:pPr>
      <w:r>
        <w:rPr>
          <w:sz w:val="32"/>
          <w:szCs w:val="32"/>
          <w:spacing w:val="-12"/>
        </w:rPr>
        <w:t>组织学科进行复试，重点考察专业素养、科研能力和创新潜</w:t>
      </w:r>
      <w:r>
        <w:rPr>
          <w:sz w:val="32"/>
          <w:szCs w:val="32"/>
          <w:spacing w:val="-13"/>
        </w:rPr>
        <w:t>质等，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4"/>
        </w:rPr>
        <w:t>面试时间不少于20分钟，且需要全录音录像，现场记录评分，</w:t>
      </w:r>
      <w:r>
        <w:rPr>
          <w:sz w:val="32"/>
          <w:szCs w:val="32"/>
          <w:spacing w:val="3"/>
        </w:rPr>
        <w:t xml:space="preserve">  </w:t>
      </w:r>
      <w:r>
        <w:rPr>
          <w:sz w:val="32"/>
          <w:szCs w:val="32"/>
          <w:spacing w:val="-6"/>
        </w:rPr>
        <w:t>复试及录取结果报研究生院。研究生院将拟录取名单报学校“推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1"/>
        </w:rPr>
        <w:t>免生”工作领导小组审核、公示时间不少于7日，确</w:t>
      </w:r>
      <w:r>
        <w:rPr>
          <w:sz w:val="32"/>
          <w:szCs w:val="32"/>
        </w:rPr>
        <w:t>定拟录取名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单并报上级主管部门审批。</w:t>
      </w:r>
    </w:p>
    <w:p>
      <w:pPr>
        <w:spacing w:line="477" w:lineRule="auto"/>
        <w:rPr>
          <w:rFonts w:ascii="Arial"/>
          <w:sz w:val="21"/>
        </w:rPr>
      </w:pPr>
      <w:r/>
    </w:p>
    <w:p>
      <w:pPr>
        <w:ind w:left="3019"/>
        <w:spacing w:before="104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7"/>
        </w:rPr>
        <w:t>第七章</w:t>
      </w:r>
      <w:r>
        <w:rPr>
          <w:rFonts w:ascii="SimHei" w:hAnsi="SimHei" w:eastAsia="SimHei" w:cs="SimHei"/>
          <w:sz w:val="32"/>
          <w:szCs w:val="32"/>
          <w:spacing w:val="16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7"/>
        </w:rPr>
        <w:t>管理与监督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right="86" w:firstLine="669"/>
        <w:spacing w:before="107" w:line="319" w:lineRule="auto"/>
        <w:rPr/>
      </w:pPr>
      <w:r>
        <w:rPr>
          <w:spacing w:val="-15"/>
        </w:rPr>
        <w:t>第二十二条</w:t>
      </w:r>
      <w:r>
        <w:rPr>
          <w:spacing w:val="-15"/>
        </w:rPr>
        <w:t xml:space="preserve">  </w:t>
      </w:r>
      <w:r>
        <w:rPr>
          <w:spacing w:val="-15"/>
        </w:rPr>
        <w:t>学校“推免生”工作领导小组负责领导</w:t>
      </w:r>
      <w:r>
        <w:rPr>
          <w:spacing w:val="-16"/>
        </w:rPr>
        <w:t>和统筹</w:t>
      </w:r>
      <w:r>
        <w:rPr/>
        <w:t xml:space="preserve"> </w:t>
      </w:r>
      <w:r>
        <w:rPr>
          <w:spacing w:val="-15"/>
        </w:rPr>
        <w:t>管理全校“推免生”的选拔和推荐工作，学校“推免生”工作领</w:t>
      </w:r>
      <w:r>
        <w:rPr>
          <w:spacing w:val="12"/>
        </w:rPr>
        <w:t xml:space="preserve"> </w:t>
      </w:r>
      <w:r>
        <w:rPr>
          <w:spacing w:val="-15"/>
        </w:rPr>
        <w:t>导小组办公室组织实施；各学院“推免生”</w:t>
      </w:r>
      <w:r>
        <w:rPr>
          <w:spacing w:val="-16"/>
        </w:rPr>
        <w:t>工作领导小组具体负</w:t>
      </w:r>
      <w:r>
        <w:rPr/>
        <w:t xml:space="preserve"> </w:t>
      </w:r>
      <w:r>
        <w:rPr>
          <w:spacing w:val="-13"/>
        </w:rPr>
        <w:t>责实施本单位“推免生”的选拔和推荐工作。</w:t>
      </w:r>
    </w:p>
    <w:p>
      <w:pPr>
        <w:pStyle w:val="BodyText"/>
        <w:ind w:firstLine="669"/>
        <w:spacing w:before="219" w:line="329" w:lineRule="auto"/>
        <w:rPr>
          <w:sz w:val="32"/>
          <w:szCs w:val="32"/>
        </w:rPr>
      </w:pPr>
      <w:r>
        <w:rPr>
          <w:sz w:val="32"/>
          <w:szCs w:val="32"/>
          <w:spacing w:val="-6"/>
        </w:rPr>
        <w:t>第二十三条</w:t>
      </w:r>
      <w:r>
        <w:rPr>
          <w:sz w:val="32"/>
          <w:szCs w:val="32"/>
          <w:spacing w:val="-6"/>
        </w:rPr>
        <w:t xml:space="preserve">  </w:t>
      </w:r>
      <w:r>
        <w:rPr>
          <w:sz w:val="32"/>
          <w:szCs w:val="32"/>
          <w:spacing w:val="-6"/>
        </w:rPr>
        <w:t>各学院和有关职能部门要加强管理，完善监督</w:t>
      </w:r>
      <w:r>
        <w:rPr>
          <w:sz w:val="32"/>
          <w:szCs w:val="32"/>
          <w:spacing w:val="1"/>
        </w:rPr>
        <w:t xml:space="preserve"> </w:t>
      </w:r>
      <w:r>
        <w:rPr>
          <w:sz w:val="32"/>
          <w:szCs w:val="32"/>
          <w:spacing w:val="-12"/>
        </w:rPr>
        <w:t>制度，涉及“推免生”工作的重要事项都应认真研究，集体</w:t>
      </w:r>
      <w:r>
        <w:rPr>
          <w:sz w:val="32"/>
          <w:szCs w:val="32"/>
          <w:spacing w:val="-13"/>
        </w:rPr>
        <w:t>决策；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4"/>
        </w:rPr>
        <w:t>应将推免生政策规定、有关推免生资格、招收推免生名额、录取</w:t>
      </w:r>
      <w:r>
        <w:rPr>
          <w:sz w:val="32"/>
          <w:szCs w:val="32"/>
          <w:spacing w:val="10"/>
        </w:rPr>
        <w:t xml:space="preserve"> </w:t>
      </w:r>
      <w:r>
        <w:rPr>
          <w:sz w:val="32"/>
          <w:szCs w:val="32"/>
          <w:spacing w:val="-4"/>
        </w:rPr>
        <w:t>信息、考生咨询及申诉渠道等进行公开。</w:t>
      </w:r>
    </w:p>
    <w:p>
      <w:pPr>
        <w:pStyle w:val="BodyText"/>
        <w:ind w:right="86" w:firstLine="669"/>
        <w:spacing w:before="234" w:line="305" w:lineRule="auto"/>
        <w:rPr/>
      </w:pPr>
      <w:r>
        <w:rPr>
          <w:spacing w:val="-4"/>
        </w:rPr>
        <w:t>第二十四条</w:t>
      </w:r>
      <w:r>
        <w:rPr>
          <w:spacing w:val="-4"/>
        </w:rPr>
        <w:t xml:space="preserve">  </w:t>
      </w:r>
      <w:r>
        <w:rPr>
          <w:spacing w:val="-4"/>
        </w:rPr>
        <w:t>有关专业教授出具的推荐信如被检举存在弄</w:t>
      </w:r>
      <w:r>
        <w:rPr>
          <w:spacing w:val="14"/>
        </w:rPr>
        <w:t xml:space="preserve"> </w:t>
      </w:r>
      <w:r>
        <w:rPr>
          <w:spacing w:val="-14"/>
        </w:rPr>
        <w:t>虚作假、蓄意夸大等行为，一经证实、取消该教授</w:t>
      </w:r>
      <w:r>
        <w:rPr>
          <w:spacing w:val="-15"/>
        </w:rPr>
        <w:t>研究生招生资</w:t>
      </w:r>
      <w:r>
        <w:rPr/>
        <w:t xml:space="preserve"> </w:t>
      </w:r>
      <w:r>
        <w:rPr>
          <w:spacing w:val="-13"/>
        </w:rPr>
        <w:t>格两年，并由纪检监察部门给予相应处分。</w:t>
      </w:r>
    </w:p>
    <w:p>
      <w:pPr>
        <w:pStyle w:val="BodyText"/>
        <w:ind w:right="26"/>
        <w:spacing w:before="227" w:line="220" w:lineRule="auto"/>
        <w:jc w:val="right"/>
        <w:rPr>
          <w:sz w:val="35"/>
          <w:szCs w:val="35"/>
        </w:rPr>
      </w:pPr>
      <w:r>
        <w:rPr>
          <w:sz w:val="35"/>
          <w:szCs w:val="35"/>
          <w:spacing w:val="-32"/>
        </w:rPr>
        <w:t>第二十五条</w:t>
      </w:r>
      <w:r>
        <w:rPr>
          <w:sz w:val="35"/>
          <w:szCs w:val="35"/>
          <w:spacing w:val="-32"/>
        </w:rPr>
        <w:t xml:space="preserve">  </w:t>
      </w:r>
      <w:r>
        <w:rPr>
          <w:sz w:val="35"/>
          <w:szCs w:val="35"/>
          <w:spacing w:val="-32"/>
        </w:rPr>
        <w:t>纪检监察部门对“推免生”推荐、接</w:t>
      </w:r>
      <w:r>
        <w:rPr>
          <w:sz w:val="35"/>
          <w:szCs w:val="35"/>
          <w:spacing w:val="-33"/>
        </w:rPr>
        <w:t>收工作实</w:t>
      </w:r>
    </w:p>
    <w:p>
      <w:pPr>
        <w:spacing w:line="220" w:lineRule="auto"/>
        <w:sectPr>
          <w:footerReference w:type="default" r:id="rId9"/>
          <w:pgSz w:w="11900" w:h="16830"/>
          <w:pgMar w:top="1430" w:right="1409" w:bottom="1128" w:left="1559" w:header="0" w:footer="843" w:gutter="0"/>
        </w:sectPr>
        <w:rPr>
          <w:sz w:val="35"/>
          <w:szCs w:val="35"/>
        </w:rPr>
      </w:pP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spacing w:before="104" w:line="223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施全过程监督。</w:t>
      </w:r>
    </w:p>
    <w:p>
      <w:pPr>
        <w:spacing w:line="342" w:lineRule="auto"/>
        <w:rPr>
          <w:rFonts w:ascii="Arial"/>
          <w:sz w:val="21"/>
        </w:rPr>
      </w:pPr>
      <w:r/>
    </w:p>
    <w:p>
      <w:pPr>
        <w:spacing w:line="342" w:lineRule="auto"/>
        <w:rPr>
          <w:rFonts w:ascii="Arial"/>
          <w:sz w:val="21"/>
        </w:rPr>
      </w:pPr>
      <w:r/>
    </w:p>
    <w:p>
      <w:pPr>
        <w:ind w:left="3289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第八章</w:t>
      </w:r>
      <w:r>
        <w:rPr>
          <w:rFonts w:ascii="SimHei" w:hAnsi="SimHei" w:eastAsia="SimHei" w:cs="SimHei"/>
          <w:sz w:val="32"/>
          <w:szCs w:val="32"/>
          <w:spacing w:val="-6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6"/>
        </w:rPr>
        <w:t>附</w:t>
      </w:r>
      <w:r>
        <w:rPr>
          <w:rFonts w:ascii="SimHei" w:hAnsi="SimHei" w:eastAsia="SimHei" w:cs="SimHei"/>
          <w:sz w:val="32"/>
          <w:szCs w:val="32"/>
          <w:spacing w:val="15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6"/>
        </w:rPr>
        <w:t>则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9" w:firstLine="630"/>
        <w:spacing w:before="107" w:line="286" w:lineRule="auto"/>
        <w:rPr/>
      </w:pPr>
      <w:r>
        <w:rPr>
          <w:spacing w:val="-15"/>
        </w:rPr>
        <w:t>第二十六条</w:t>
      </w:r>
      <w:r>
        <w:rPr>
          <w:spacing w:val="-15"/>
        </w:rPr>
        <w:t xml:space="preserve">  </w:t>
      </w:r>
      <w:r>
        <w:rPr>
          <w:spacing w:val="-15"/>
        </w:rPr>
        <w:t>本办法由学校“推免生”工作领导小组办公室</w:t>
      </w:r>
      <w:r>
        <w:rPr>
          <w:spacing w:val="3"/>
        </w:rPr>
        <w:t xml:space="preserve"> </w:t>
      </w:r>
      <w:r>
        <w:rPr>
          <w:spacing w:val="-15"/>
        </w:rPr>
        <w:t>负责解释，自发布之日起施行。</w:t>
      </w:r>
    </w:p>
    <w:p>
      <w:pPr>
        <w:pStyle w:val="BodyText"/>
        <w:ind w:left="619"/>
        <w:spacing w:before="236" w:line="220" w:lineRule="auto"/>
        <w:rPr/>
      </w:pPr>
      <w:r>
        <w:rPr>
          <w:spacing w:val="-10"/>
        </w:rPr>
        <w:t>第二十七条</w:t>
      </w:r>
      <w:r>
        <w:rPr>
          <w:spacing w:val="120"/>
        </w:rPr>
        <w:t xml:space="preserve"> </w:t>
      </w:r>
      <w:r>
        <w:rPr>
          <w:spacing w:val="-10"/>
        </w:rPr>
        <w:t>本办法自公布之日起施行。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920"/>
        <w:spacing w:before="101" w:line="220" w:lineRule="auto"/>
        <w:rPr>
          <w:sz w:val="31"/>
          <w:szCs w:val="3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3194056</wp:posOffset>
            </wp:positionH>
            <wp:positionV relativeFrom="paragraph">
              <wp:posOffset>161639</wp:posOffset>
            </wp:positionV>
            <wp:extent cx="1498605" cy="150495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  <w:szCs w:val="31"/>
          <w:spacing w:val="10"/>
        </w:rPr>
        <w:t>长春中医药大学“推免生”工作领导小组办公室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4340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19"/>
        </w:rPr>
        <w:t>(研究生院代章)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4550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35"/>
        </w:rPr>
        <w:t>2025年9月4日</w:t>
      </w:r>
    </w:p>
    <w:sectPr>
      <w:footerReference w:type="default" r:id="rId10"/>
      <w:pgSz w:w="11900" w:h="16830"/>
      <w:pgMar w:top="1430" w:right="1470" w:bottom="1177" w:left="1609" w:header="0" w:footer="87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40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0"/>
      <w:spacing w:line="232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0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0"/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0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0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40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—7—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0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—8—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0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—9—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60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2"/>
      </w:rPr>
      <w:t>—10—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image" Target="media/image1.png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2026-09-11T17:20:02Z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2026-09-11T17:20:02</vt:filetime>
  </property>
  <property fmtid="{D5CDD505-2E9C-101B-9397-08002B2CF9AE}" pid="4" name="UsrData">
    <vt:lpwstr>6aa3c7c0a21730001fb70ddfwl</vt:lpwstr>
  </property>
</Properties>
</file>