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农学院关于推荐2026届优秀应届本科毕业生免试攻读硕士学位研究生实施细则</w:t>
      </w:r>
    </w:p>
    <w:p>
      <w:pPr>
        <w:spacing w:after="80" w:lineRule="auto" w:line="360"/>
        <w:ind w:firstLine="482"/>
        <w:jc w:val="both"/>
      </w:pPr>
      <w:r>
        <w:rPr>
          <w:rFonts w:ascii="Times New Roman" w:hAnsi="Times New Roman" w:eastAsia="宋体"/>
          <w:b w:val="0"/>
          <w:sz w:val="24"/>
        </w:rPr>
        <w:t>根据贵大发〔2025〕22号《贵州大学关于推荐2026届优秀应届本科毕业生免试攻读硕士学位研究生的通知》文件精神，为加大贵州大学拔尖创新人才选拔力度，激励学生勤奋学习、积极创新、全面发展，结合学院实际，特制定本实施细则。</w:t>
      </w:r>
    </w:p>
    <w:p>
      <w:pPr>
        <w:spacing w:after="80" w:lineRule="auto" w:line="360"/>
        <w:ind w:firstLine="482"/>
        <w:jc w:val="both"/>
      </w:pPr>
      <w:r>
        <w:rPr>
          <w:rFonts w:ascii="Times New Roman" w:hAnsi="Times New Roman" w:eastAsia="宋体"/>
          <w:b w:val="0"/>
          <w:sz w:val="24"/>
        </w:rPr>
        <w:t>发布日期：2025年9月3日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成立农学院2026推免生工作领导小组。</w:t>
      </w:r>
    </w:p>
    <w:p>
      <w:pPr>
        <w:spacing w:after="80" w:lineRule="auto" w:line="360"/>
        <w:ind w:firstLine="482"/>
        <w:jc w:val="both"/>
      </w:pPr>
      <w:r>
        <w:rPr>
          <w:rFonts w:ascii="Times New Roman" w:hAnsi="Times New Roman" w:eastAsia="宋体"/>
          <w:b w:val="0"/>
          <w:sz w:val="24"/>
        </w:rPr>
        <w:t>副组长：叶茂、李振华、黄明进、闫见敏、刘丽、先桁。</w:t>
      </w:r>
    </w:p>
    <w:p>
      <w:pPr>
        <w:spacing w:before="160" w:after="80" w:lineRule="auto" w:line="360"/>
        <w:jc w:val="left"/>
      </w:pPr>
      <w:r>
        <w:rPr>
          <w:rFonts w:ascii="Times New Roman" w:hAnsi="Times New Roman" w:eastAsia="宋体"/>
          <w:b/>
          <w:sz w:val="28"/>
        </w:rPr>
        <w:t>二、工作原则</w:t>
      </w:r>
    </w:p>
    <w:p>
      <w:pPr>
        <w:spacing w:after="80" w:lineRule="auto" w:line="360"/>
        <w:ind w:firstLine="482"/>
        <w:jc w:val="both"/>
      </w:pPr>
      <w:r>
        <w:rPr>
          <w:rFonts w:ascii="Times New Roman" w:hAnsi="Times New Roman" w:eastAsia="宋体"/>
          <w:b w:val="0"/>
          <w:sz w:val="24"/>
        </w:rPr>
        <w:t>1. 坚持公平、公正、择优的科学选拔原则。</w:t>
      </w:r>
    </w:p>
    <w:p>
      <w:pPr>
        <w:spacing w:after="80" w:lineRule="auto" w:line="360"/>
        <w:ind w:firstLine="482"/>
        <w:jc w:val="both"/>
      </w:pPr>
      <w:r>
        <w:rPr>
          <w:rFonts w:ascii="Times New Roman" w:hAnsi="Times New Roman" w:eastAsia="宋体"/>
          <w:b w:val="0"/>
          <w:sz w:val="24"/>
        </w:rPr>
        <w:t>2. 坚持信息公开，推荐工作各环节公开透明。</w:t>
      </w:r>
    </w:p>
    <w:p>
      <w:pPr>
        <w:spacing w:after="80" w:lineRule="auto" w:line="360"/>
        <w:ind w:firstLine="482"/>
        <w:jc w:val="both"/>
      </w:pPr>
      <w:r>
        <w:rPr>
          <w:rFonts w:ascii="Times New Roman" w:hAnsi="Times New Roman" w:eastAsia="宋体"/>
          <w:b w:val="0"/>
          <w:sz w:val="24"/>
        </w:rPr>
        <w:t>3. 学校推免名额不限制学术学位与专业学位报考类型。</w:t>
      </w:r>
    </w:p>
    <w:p>
      <w:pPr>
        <w:spacing w:after="80" w:lineRule="auto" w:line="360"/>
        <w:ind w:firstLine="482"/>
        <w:jc w:val="both"/>
      </w:pPr>
      <w:r>
        <w:rPr>
          <w:rFonts w:ascii="Times New Roman" w:hAnsi="Times New Roman" w:eastAsia="宋体"/>
          <w:b w:val="0"/>
          <w:sz w:val="24"/>
        </w:rPr>
        <w:t>4. 不得将报考本校作为遴选推免生的条件，也不得以任何其他形式限制本校推免生依据招生政策自主选择报考其他推免生遴选单位和专业。</w:t>
      </w:r>
    </w:p>
    <w:p>
      <w:pPr>
        <w:spacing w:before="160" w:after="80" w:lineRule="auto" w:line="360"/>
        <w:jc w:val="left"/>
      </w:pPr>
      <w:r>
        <w:rPr>
          <w:rFonts w:ascii="Times New Roman" w:hAnsi="Times New Roman" w:eastAsia="宋体"/>
          <w:b/>
          <w:sz w:val="28"/>
        </w:rPr>
        <w:t>三、推免计划</w:t>
      </w:r>
    </w:p>
    <w:p>
      <w:pPr>
        <w:spacing w:after="80" w:lineRule="auto" w:line="360"/>
        <w:ind w:firstLine="482"/>
        <w:jc w:val="both"/>
      </w:pPr>
      <w:r>
        <w:rPr>
          <w:rFonts w:ascii="Times New Roman" w:hAnsi="Times New Roman" w:eastAsia="宋体"/>
          <w:b w:val="0"/>
          <w:sz w:val="24"/>
        </w:rPr>
        <w:t>根据《贵州大学关于推荐2026届优秀应届本科毕业生免试攻读硕士学位研究生的通知》，名额分配原则如下：</w:t>
      </w:r>
    </w:p>
    <w:p>
      <w:pPr>
        <w:spacing w:after="80" w:lineRule="auto" w:line="360"/>
        <w:ind w:firstLine="482"/>
        <w:jc w:val="both"/>
      </w:pPr>
      <w:r>
        <w:rPr>
          <w:rFonts w:ascii="Times New Roman" w:hAnsi="Times New Roman" w:eastAsia="宋体"/>
          <w:b w:val="0"/>
          <w:sz w:val="24"/>
        </w:rPr>
        <w:t>1. 推免名额按本学院应届本科毕业生数占全校应届本科毕业生数比例进行分配，但不超过本学院外语成绩合格人数（详见附件1），农学院推免名额为44。</w:t>
      </w:r>
    </w:p>
    <w:p>
      <w:pPr>
        <w:spacing w:after="80" w:lineRule="auto" w:line="360"/>
        <w:ind w:firstLine="482"/>
        <w:jc w:val="both"/>
      </w:pPr>
      <w:r>
        <w:rPr>
          <w:rFonts w:ascii="Times New Roman" w:hAnsi="Times New Roman" w:eastAsia="宋体"/>
          <w:b w:val="0"/>
          <w:sz w:val="24"/>
        </w:rPr>
        <w:t>2. 各专业推免名额按各专业应届本科毕业生数占全院应届本科毕业生数比例进行分配，分配名额数字不满1时，按照小数点后的数值排序，专业内部按专业方向进行二次分配，分配原则与专业名额分配原则一致。</w:t>
      </w:r>
    </w:p>
    <w:p>
      <w:pPr>
        <w:spacing w:after="80" w:lineRule="auto" w:line="360"/>
        <w:ind w:firstLine="482"/>
        <w:jc w:val="both"/>
      </w:pPr>
      <w:r>
        <w:rPr>
          <w:rFonts w:ascii="Times New Roman" w:hAnsi="Times New Roman" w:eastAsia="宋体"/>
          <w:b w:val="0"/>
          <w:sz w:val="24"/>
        </w:rPr>
        <w:t>3. 在某专业方向满足推荐条件的学生人数未达到分配名额的情况下，按照本专业的“按学分加权平均成绩”排名进行推免。</w:t>
      </w:r>
    </w:p>
    <w:p>
      <w:pPr>
        <w:spacing w:after="80" w:lineRule="auto" w:line="360"/>
        <w:ind w:firstLine="482"/>
        <w:jc w:val="both"/>
      </w:pPr>
      <w:r>
        <w:rPr>
          <w:rFonts w:ascii="Times New Roman" w:hAnsi="Times New Roman" w:eastAsia="宋体"/>
          <w:b w:val="0"/>
          <w:sz w:val="24"/>
        </w:rPr>
        <w:t>4. 学院按照各专业的“按学分加权平均成绩”排名设置递补，1—4名学生中学分加权平均成绩排名前2的两名为学院的递补推免生，可在已取得推免资格的学生由于各种原因放弃推免资格时进行推免。</w:t>
      </w:r>
    </w:p>
    <w:p>
      <w:pPr>
        <w:spacing w:before="160" w:after="80" w:lineRule="auto" w:line="360"/>
        <w:jc w:val="left"/>
      </w:pPr>
      <w:r>
        <w:rPr>
          <w:rFonts w:ascii="Times New Roman" w:hAnsi="Times New Roman" w:eastAsia="宋体"/>
          <w:b/>
          <w:sz w:val="28"/>
        </w:rPr>
        <w:t>四、申请条件</w:t>
      </w:r>
    </w:p>
    <w:p>
      <w:pPr>
        <w:spacing w:after="80" w:lineRule="auto" w:line="360"/>
        <w:ind w:firstLine="482"/>
        <w:jc w:val="both"/>
      </w:pPr>
      <w:r>
        <w:rPr>
          <w:rFonts w:ascii="Times New Roman" w:hAnsi="Times New Roman" w:eastAsia="宋体"/>
          <w:b w:val="0"/>
          <w:sz w:val="24"/>
        </w:rPr>
        <w:t>遴选范围为普通高考全日制本科学生的贵州大学2026届应届毕业生，并且满足下列条件：</w:t>
      </w:r>
    </w:p>
    <w:p>
      <w:pPr>
        <w:spacing w:after="80" w:lineRule="auto" w:line="360"/>
        <w:ind w:firstLine="482"/>
        <w:jc w:val="both"/>
      </w:pPr>
      <w:r>
        <w:rPr>
          <w:rFonts w:ascii="Times New Roman" w:hAnsi="Times New Roman" w:eastAsia="宋体"/>
          <w:b w:val="0"/>
          <w:sz w:val="24"/>
        </w:rPr>
        <w:t>1. 政治表现好，思想品德好，勤学上进，遵纪守法，无违法违纪行为。</w:t>
      </w:r>
    </w:p>
    <w:p>
      <w:pPr>
        <w:spacing w:after="80" w:lineRule="auto" w:line="360"/>
        <w:ind w:firstLine="482"/>
        <w:jc w:val="both"/>
      </w:pPr>
      <w:r>
        <w:rPr>
          <w:rFonts w:ascii="Times New Roman" w:hAnsi="Times New Roman" w:eastAsia="宋体"/>
          <w:b w:val="0"/>
          <w:sz w:val="24"/>
        </w:rPr>
        <w:t>2. 诚实守信，学风端正，无任何考试作弊和学术不端行为。</w:t>
      </w:r>
    </w:p>
    <w:p>
      <w:pPr>
        <w:spacing w:after="80" w:lineRule="auto" w:line="360"/>
        <w:ind w:firstLine="482"/>
        <w:jc w:val="both"/>
      </w:pPr>
      <w:r>
        <w:rPr>
          <w:rFonts w:ascii="Times New Roman" w:hAnsi="Times New Roman" w:eastAsia="宋体"/>
          <w:b w:val="0"/>
          <w:sz w:val="24"/>
        </w:rPr>
        <w:t>3. 学习成绩优秀，在读期间修读课程按学分加权平均成绩在本专业排名前30%（以教务系统正考成绩计算）。学术兴趣浓厚，有较强的创新意识和创新能力。</w:t>
      </w:r>
    </w:p>
    <w:p>
      <w:pPr>
        <w:spacing w:after="80" w:lineRule="auto" w:line="360"/>
        <w:ind w:firstLine="482"/>
        <w:jc w:val="both"/>
      </w:pPr>
      <w:r>
        <w:rPr>
          <w:rFonts w:ascii="Times New Roman" w:hAnsi="Times New Roman" w:eastAsia="宋体"/>
          <w:b w:val="0"/>
          <w:sz w:val="24"/>
        </w:rPr>
        <w:t>4. 非外语类专业的学生，全国大学英语考试（CET4、CET6）成绩达到425分及以上；小语种课程期末考试成绩每学期均在75分及以上。英语类专业的学生TEM4成绩合格及以上且第二外语课程期末考试成绩每学期均达到75分及以上。日语专业的学生日语专业四级考试（或N1）成绩合格及以上，且第二外语课程考试成绩每学期均达到75分及以上或全国大学英语考试（CET4、CET6）成绩达到425分及以上。</w:t>
      </w:r>
    </w:p>
    <w:p>
      <w:pPr>
        <w:spacing w:after="80" w:lineRule="auto" w:line="360"/>
        <w:ind w:firstLine="482"/>
        <w:jc w:val="both"/>
      </w:pPr>
      <w:r>
        <w:rPr>
          <w:rFonts w:ascii="Times New Roman" w:hAnsi="Times New Roman" w:eastAsia="宋体"/>
          <w:b w:val="0"/>
          <w:sz w:val="24"/>
        </w:rPr>
        <w:t>5. 身体健康，体育成绩合格。</w:t>
      </w:r>
    </w:p>
    <w:p>
      <w:pPr>
        <w:spacing w:after="80" w:lineRule="auto" w:line="360"/>
        <w:ind w:firstLine="482"/>
        <w:jc w:val="both"/>
      </w:pPr>
      <w:r>
        <w:rPr>
          <w:rFonts w:ascii="Times New Roman" w:hAnsi="Times New Roman" w:eastAsia="宋体"/>
          <w:b w:val="0"/>
          <w:sz w:val="24"/>
        </w:rPr>
        <w:t>6. 植物保护大北农拔尖创新班申请条件详见附件6。</w:t>
      </w:r>
    </w:p>
    <w:p>
      <w:pPr>
        <w:spacing w:before="160" w:after="80" w:lineRule="auto" w:line="360"/>
        <w:jc w:val="left"/>
      </w:pPr>
      <w:r>
        <w:rPr>
          <w:rFonts w:ascii="Times New Roman" w:hAnsi="Times New Roman" w:eastAsia="宋体"/>
          <w:b/>
          <w:sz w:val="28"/>
        </w:rPr>
        <w:t>五、申请推免生资格的程序</w:t>
      </w:r>
    </w:p>
    <w:p>
      <w:pPr>
        <w:spacing w:after="80" w:lineRule="auto" w:line="360"/>
        <w:ind w:firstLine="482"/>
        <w:jc w:val="both"/>
      </w:pPr>
      <w:r>
        <w:rPr>
          <w:rFonts w:ascii="Times New Roman" w:hAnsi="Times New Roman" w:eastAsia="宋体"/>
          <w:b w:val="0"/>
          <w:sz w:val="24"/>
        </w:rPr>
        <w:t>1. 符合推免生条件的学生于2025年9月4日12:00前向学院提交《贵州大学推荐优秀本科毕业生免试攻读硕士学位研究生申请表》（3份，详见附件2）和相关申请材料。</w:t>
      </w:r>
    </w:p>
    <w:p>
      <w:pPr>
        <w:spacing w:after="80" w:lineRule="auto" w:line="360"/>
        <w:ind w:firstLine="482"/>
        <w:jc w:val="both"/>
      </w:pPr>
      <w:r>
        <w:rPr>
          <w:rFonts w:ascii="Times New Roman" w:hAnsi="Times New Roman" w:eastAsia="宋体"/>
          <w:b w:val="0"/>
          <w:sz w:val="24"/>
        </w:rPr>
        <w:t>2. 学院根据推免生条件和推免生实施细则，于2025年9月5日前审核推免生资格，签署推荐意见。满足申请条件的学生，推免资格确定严格以学习成绩为依据，按照“按学分加权平均成绩（以教务系统正考成绩计算）”排名为序进行择优推荐。</w:t>
      </w:r>
    </w:p>
    <w:p>
      <w:pPr>
        <w:spacing w:after="80" w:lineRule="auto" w:line="360"/>
        <w:ind w:firstLine="482"/>
        <w:jc w:val="both"/>
      </w:pPr>
      <w:r>
        <w:rPr>
          <w:rFonts w:ascii="Times New Roman" w:hAnsi="Times New Roman" w:eastAsia="宋体"/>
          <w:b w:val="0"/>
          <w:sz w:val="24"/>
        </w:rPr>
        <w:t>3. 符合第四条申请条件的学生，满足以下条件之一，可不受学习成绩排名限制，进行优先推荐，但此部分学生不得超过学院总名额的30%：</w:t>
      </w:r>
    </w:p>
    <w:p>
      <w:pPr>
        <w:spacing w:after="80" w:lineRule="auto" w:line="360"/>
        <w:ind w:firstLine="482"/>
        <w:jc w:val="both"/>
      </w:pPr>
      <w:r>
        <w:rPr>
          <w:rFonts w:ascii="Times New Roman" w:hAnsi="Times New Roman" w:eastAsia="宋体"/>
          <w:b w:val="0"/>
          <w:sz w:val="24"/>
        </w:rPr>
        <w:t>（1）参军入伍退役后已复学的应届毕业生。</w:t>
      </w:r>
    </w:p>
    <w:p>
      <w:pPr>
        <w:spacing w:after="80" w:lineRule="auto" w:line="360"/>
        <w:ind w:firstLine="482"/>
        <w:jc w:val="both"/>
      </w:pPr>
      <w:r>
        <w:rPr>
          <w:rFonts w:ascii="Times New Roman" w:hAnsi="Times New Roman" w:eastAsia="宋体"/>
          <w:b w:val="0"/>
          <w:sz w:val="24"/>
        </w:rPr>
        <w:t>（2）本科在读期间以第一作者，贵州大学为第一署名单位发表CSSCI、SSCI及以上级别学术论文的应届毕业生。</w:t>
      </w:r>
    </w:p>
    <w:p>
      <w:pPr>
        <w:spacing w:after="80" w:lineRule="auto" w:line="360"/>
        <w:ind w:firstLine="482"/>
        <w:jc w:val="both"/>
      </w:pPr>
      <w:r>
        <w:rPr>
          <w:rFonts w:ascii="Times New Roman" w:hAnsi="Times New Roman" w:eastAsia="宋体"/>
          <w:b w:val="0"/>
          <w:sz w:val="24"/>
        </w:rPr>
        <w:t>（3）本科在读期间，参加中国国际“互联网+”大学生创新创业大赛和“挑战杯”全国大学生课外学术科技作品竞赛获国赛最高奖项且排名前两位的学生（若前两位为研究生，国赛最高奖汇报的本科生视为排名前两位的学生），或获中国国际“互联网+”大学生创新创业大赛国赛银奖或“挑战杯”全国大学生课外学术科技作品竞赛国赛一等奖且排名第一的学生。</w:t>
      </w:r>
    </w:p>
    <w:p>
      <w:pPr>
        <w:spacing w:after="80" w:lineRule="auto" w:line="360"/>
        <w:ind w:firstLine="482"/>
        <w:jc w:val="both"/>
      </w:pPr>
      <w:r>
        <w:rPr>
          <w:rFonts w:ascii="Times New Roman" w:hAnsi="Times New Roman" w:eastAsia="宋体"/>
          <w:b w:val="0"/>
          <w:sz w:val="24"/>
        </w:rPr>
        <w:t>（4）本科在读期间，参加中国高等教育学会公布的全国普通高校学科竞赛项目（附件4），获国赛最高奖项且排名第一的学生。</w:t>
      </w:r>
    </w:p>
    <w:p>
      <w:pPr>
        <w:spacing w:after="80" w:lineRule="auto" w:line="360"/>
        <w:ind w:firstLine="482"/>
        <w:jc w:val="both"/>
      </w:pPr>
      <w:r>
        <w:rPr>
          <w:rFonts w:ascii="Times New Roman" w:hAnsi="Times New Roman" w:eastAsia="宋体"/>
          <w:b w:val="0"/>
          <w:sz w:val="24"/>
        </w:rPr>
        <w:t>通过以上（2）（3）（4）条推荐的学生，学院应成立不少于5人（副高以上职称）的专家审核小组进行审核认定，组织相关学生在一定范围内进行公开答辩，排除抄袭、造假、冒名及有名无实等情况，出具书面明确意见并排序，进行择优推荐，经学院推免生遴选工作领导小组审议通过后报学校教务处。学术论文需查重，学科竞赛获奖以获奖证书为准，等次高者优先。同等情况下，中国国际“互联网+”大学生创新创业大赛和“挑战杯”全国大学生课外学术科技作品竞赛优先。</w:t>
      </w:r>
    </w:p>
    <w:p>
      <w:pPr>
        <w:spacing w:after="80" w:lineRule="auto" w:line="360"/>
        <w:ind w:firstLine="482"/>
        <w:jc w:val="both"/>
      </w:pPr>
      <w:r>
        <w:rPr>
          <w:rFonts w:ascii="Times New Roman" w:hAnsi="Times New Roman" w:eastAsia="宋体"/>
          <w:b w:val="0"/>
          <w:sz w:val="24"/>
        </w:rPr>
        <w:t>（1）（2）（3）（4）条推荐的学生超过学院30%的名额限制时，应优先安排参军入伍退役毕业生。未通过答辩考核学生仍严格按照学习成绩排名参与学院整体推荐。</w:t>
      </w:r>
    </w:p>
    <w:p>
      <w:pPr>
        <w:spacing w:after="80" w:lineRule="auto" w:line="360"/>
        <w:ind w:firstLine="482"/>
        <w:jc w:val="both"/>
      </w:pPr>
      <w:r>
        <w:rPr>
          <w:rFonts w:ascii="Times New Roman" w:hAnsi="Times New Roman" w:eastAsia="宋体"/>
          <w:b w:val="0"/>
          <w:sz w:val="24"/>
        </w:rPr>
        <w:t>4. 农学院将接收1名“植物保护世界一流学科”推免生，申报“植物保护世界一流学科”的同学在9月4日12:00前向农学院研究生科提交《贵州大学推荐优秀本科毕业生免试攻读硕士学位研究生申请表》和相关申请材料。学院将于2025年9月5日前对申报的学生进行面试（具体复试方案等学院研究生科通知），推免资格审核：加权平均成绩占50%，面试成绩占50%，综合成绩排名后，择优推荐。</w:t>
      </w:r>
    </w:p>
    <w:p>
      <w:pPr>
        <w:spacing w:after="80" w:lineRule="auto" w:line="360"/>
        <w:ind w:firstLine="482"/>
        <w:jc w:val="both"/>
      </w:pPr>
      <w:r>
        <w:rPr>
          <w:rFonts w:ascii="Times New Roman" w:hAnsi="Times New Roman" w:eastAsia="宋体"/>
          <w:b w:val="0"/>
          <w:sz w:val="24"/>
        </w:rPr>
        <w:t>5. 学生根据自己的意愿，只能填报一个申请。</w:t>
      </w:r>
    </w:p>
    <w:p>
      <w:pPr>
        <w:spacing w:after="80" w:lineRule="auto" w:line="360"/>
        <w:ind w:firstLine="482"/>
        <w:jc w:val="both"/>
      </w:pPr>
      <w:r>
        <w:rPr>
          <w:rFonts w:ascii="Times New Roman" w:hAnsi="Times New Roman" w:eastAsia="宋体"/>
          <w:b w:val="0"/>
          <w:sz w:val="24"/>
        </w:rPr>
        <w:t>6. 对取得推免生资格的学生进行公示，公示期3天。</w:t>
      </w:r>
    </w:p>
    <w:p>
      <w:pPr>
        <w:spacing w:before="160" w:after="80" w:lineRule="auto" w:line="360"/>
        <w:jc w:val="left"/>
      </w:pPr>
      <w:r>
        <w:rPr>
          <w:rFonts w:ascii="Times New Roman" w:hAnsi="Times New Roman" w:eastAsia="宋体"/>
          <w:b/>
          <w:sz w:val="28"/>
        </w:rPr>
        <w:t>六、工作要求</w:t>
      </w:r>
    </w:p>
    <w:p>
      <w:pPr>
        <w:spacing w:after="80" w:lineRule="auto" w:line="360"/>
        <w:ind w:firstLine="482"/>
        <w:jc w:val="both"/>
      </w:pPr>
      <w:r>
        <w:rPr>
          <w:rFonts w:ascii="Times New Roman" w:hAnsi="Times New Roman" w:eastAsia="宋体"/>
          <w:b w:val="0"/>
          <w:sz w:val="24"/>
        </w:rPr>
        <w:t>1. 学院须将推免生遴选细则报学校教务处学籍科备案，并在本学院网页上发布。学院遵循择优原则执行推免计划，不超额推免。</w:t>
      </w:r>
    </w:p>
    <w:p>
      <w:pPr>
        <w:spacing w:after="80" w:lineRule="auto" w:line="360"/>
        <w:ind w:firstLine="482"/>
        <w:jc w:val="both"/>
      </w:pPr>
      <w:r>
        <w:rPr>
          <w:rFonts w:ascii="Times New Roman" w:hAnsi="Times New Roman" w:eastAsia="宋体"/>
          <w:b w:val="0"/>
          <w:sz w:val="24"/>
        </w:rPr>
        <w:t>2. 推免生要按照规定的时间和要求办理相关手续，因信息不全或不实、操作不当、时间延误等造成的后果由学生本人自负。</w:t>
      </w:r>
    </w:p>
    <w:p>
      <w:pPr>
        <w:spacing w:after="80" w:lineRule="auto" w:line="360"/>
        <w:ind w:firstLine="482"/>
        <w:jc w:val="both"/>
      </w:pPr>
      <w:r>
        <w:rPr>
          <w:rFonts w:ascii="Times New Roman" w:hAnsi="Times New Roman" w:eastAsia="宋体"/>
          <w:b w:val="0"/>
          <w:sz w:val="24"/>
        </w:rPr>
        <w:t>3. 对取得推免资格并被录取的推免生，须与学校签订诚信承诺书，违约者的诚信记录将记入其个人档案。</w:t>
      </w:r>
    </w:p>
    <w:p>
      <w:pPr>
        <w:spacing w:after="80" w:lineRule="auto" w:line="360"/>
        <w:ind w:firstLine="482"/>
        <w:jc w:val="both"/>
      </w:pPr>
      <w:r>
        <w:rPr>
          <w:rFonts w:ascii="Times New Roman" w:hAnsi="Times New Roman" w:eastAsia="宋体"/>
          <w:b w:val="0"/>
          <w:sz w:val="24"/>
        </w:rPr>
        <w:t>4. 入学前未取得学士学位或本科毕业证书，或受到处分的，取消录取资格。</w:t>
      </w:r>
    </w:p>
    <w:p>
      <w:pPr>
        <w:spacing w:after="80" w:lineRule="auto" w:line="360"/>
        <w:ind w:firstLine="482"/>
        <w:jc w:val="both"/>
      </w:pPr>
      <w:r>
        <w:rPr>
          <w:rFonts w:ascii="Times New Roman" w:hAnsi="Times New Roman" w:eastAsia="宋体"/>
          <w:b w:val="0"/>
          <w:sz w:val="24"/>
        </w:rPr>
        <w:t>5. 对第四条第4款规定以外的外国语成绩申请遴选的学生，外国语水平经学院提出认定意见后报校推免生遴选工作领导小组审议。</w:t>
      </w:r>
    </w:p>
    <w:p>
      <w:pPr>
        <w:spacing w:after="80" w:lineRule="auto" w:line="360"/>
        <w:ind w:firstLine="482"/>
        <w:jc w:val="both"/>
      </w:pPr>
      <w:r>
        <w:rPr>
          <w:rFonts w:ascii="Times New Roman" w:hAnsi="Times New Roman" w:eastAsia="宋体"/>
          <w:b w:val="0"/>
          <w:sz w:val="24"/>
        </w:rPr>
        <w:t>6. 切实发挥推免工作领导小组的作用，强化人员管理，严肃招生纪律，形成自律有序的工作氛围。凡在推免工作中出现违规行为者，将严肃处理。</w:t>
      </w:r>
    </w:p>
    <w:p>
      <w:pPr>
        <w:spacing w:after="80" w:lineRule="auto" w:line="360"/>
        <w:ind w:firstLine="482"/>
        <w:jc w:val="both"/>
      </w:pPr>
      <w:r>
        <w:rPr>
          <w:rFonts w:ascii="Times New Roman" w:hAnsi="Times New Roman" w:eastAsia="宋体"/>
          <w:b w:val="0"/>
          <w:sz w:val="24"/>
        </w:rPr>
        <w:t>关于推免相关事宜，请咨询学院教学科研科：0851-88305291（老师）；学院研究生科：0851-88305272（老师）。</w:t>
      </w:r>
    </w:p>
    <w:p>
      <w:pPr>
        <w:spacing w:after="80" w:lineRule="auto" w:line="360"/>
        <w:ind w:firstLine="482"/>
        <w:jc w:val="both"/>
      </w:pPr>
      <w:r>
        <w:rPr>
          <w:rFonts w:ascii="Times New Roman" w:hAnsi="Times New Roman" w:eastAsia="宋体"/>
          <w:b w:val="0"/>
          <w:sz w:val="24"/>
        </w:rPr>
        <w:t>附件1：农学院2026届本科生免试攻读硕士研究生名额分配表.xlsx</w:t>
      </w:r>
    </w:p>
    <w:p>
      <w:pPr>
        <w:spacing w:after="80" w:lineRule="auto" w:line="360"/>
        <w:ind w:firstLine="482"/>
        <w:jc w:val="both"/>
      </w:pPr>
      <w:r>
        <w:rPr>
          <w:rFonts w:ascii="Times New Roman" w:hAnsi="Times New Roman" w:eastAsia="宋体"/>
          <w:b w:val="0"/>
          <w:sz w:val="24"/>
        </w:rPr>
        <w:t>附件2：贵州大学推荐优秀应届本科毕业生免试攻读硕士学位研究生申请表.doc</w:t>
      </w:r>
    </w:p>
    <w:p>
      <w:pPr>
        <w:spacing w:after="80" w:lineRule="auto" w:line="360"/>
        <w:ind w:firstLine="482"/>
        <w:jc w:val="both"/>
      </w:pPr>
      <w:r>
        <w:rPr>
          <w:rFonts w:ascii="Times New Roman" w:hAnsi="Times New Roman" w:eastAsia="宋体"/>
          <w:b w:val="0"/>
          <w:sz w:val="24"/>
        </w:rPr>
        <w:t>附件3：贵州大学（农学院）2026届推荐免试资格名单汇总表.xlsx</w:t>
      </w:r>
    </w:p>
    <w:p>
      <w:pPr>
        <w:spacing w:after="80" w:lineRule="auto" w:line="360"/>
        <w:ind w:firstLine="482"/>
        <w:jc w:val="both"/>
      </w:pPr>
      <w:r>
        <w:rPr>
          <w:rFonts w:ascii="Times New Roman" w:hAnsi="Times New Roman" w:eastAsia="宋体"/>
          <w:b w:val="0"/>
          <w:sz w:val="24"/>
        </w:rPr>
        <w:t>附件4：《2023全国普通高校大学生竞赛分析报告》竞赛目录.pdf</w:t>
      </w:r>
    </w:p>
    <w:p>
      <w:pPr>
        <w:spacing w:after="80" w:lineRule="auto" w:line="360"/>
        <w:ind w:firstLine="482"/>
        <w:jc w:val="both"/>
      </w:pPr>
      <w:r>
        <w:rPr>
          <w:rFonts w:ascii="Times New Roman" w:hAnsi="Times New Roman" w:eastAsia="宋体"/>
          <w:b w:val="0"/>
          <w:sz w:val="24"/>
        </w:rPr>
        <w:t>附件5：贵州大学推免生工作进程表.doc</w:t>
      </w:r>
    </w:p>
    <w:p>
      <w:pPr>
        <w:spacing w:after="80" w:lineRule="auto" w:line="360"/>
        <w:ind w:firstLine="482"/>
        <w:jc w:val="both"/>
      </w:pPr>
      <w:r>
        <w:rPr>
          <w:rFonts w:ascii="Times New Roman" w:hAnsi="Times New Roman" w:eastAsia="宋体"/>
          <w:b w:val="0"/>
          <w:sz w:val="24"/>
        </w:rPr>
        <w:t>附件6：植物保护大北农拔尖创新班推免实施方案.docx</w:t>
      </w:r>
    </w:p>
    <w:p>
      <w:pPr>
        <w:spacing w:after="80" w:lineRule="auto" w:line="360"/>
        <w:ind w:firstLine="482"/>
        <w:jc w:val="both"/>
      </w:pPr>
      <w:r>
        <w:rPr>
          <w:rFonts w:ascii="Times New Roman" w:hAnsi="Times New Roman" w:eastAsia="宋体"/>
          <w:b w:val="0"/>
          <w:sz w:val="24"/>
        </w:rPr>
        <w:t>农学院植物保护2025年单列计划复试方案（2025年9月3日）.docx</w:t>
      </w:r>
    </w:p>
    <w:p>
      <w:pPr>
        <w:spacing w:after="80" w:lineRule="auto" w:line="360"/>
        <w:ind w:firstLine="482"/>
        <w:jc w:val="both"/>
      </w:pPr>
      <w:r>
        <w:rPr>
          <w:rFonts w:ascii="Times New Roman" w:hAnsi="Times New Roman" w:eastAsia="宋体"/>
          <w:b w:val="0"/>
          <w:sz w:val="24"/>
        </w:rPr>
        <w:t>贵州大学农学院</w:t>
      </w:r>
    </w:p>
    <w:p>
      <w:pPr>
        <w:spacing w:after="80" w:lineRule="auto" w:line="360"/>
        <w:ind w:firstLine="482"/>
        <w:jc w:val="both"/>
      </w:pPr>
      <w:r>
        <w:rPr>
          <w:rFonts w:ascii="Times New Roman" w:hAnsi="Times New Roman" w:eastAsia="宋体"/>
          <w:b w:val="0"/>
          <w:sz w:val="24"/>
        </w:rPr>
        <w:t>2025年9月3日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