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内蒙古医科大学2026年接收推免硕士研究生招生章程</w:t>
      </w:r>
    </w:p>
    <w:p>
      <w:pPr>
        <w:jc w:val="both"/>
        <w:ind w:firstLine="480"/>
        <w:spacing w:line="360" w:lineRule="auto"/>
      </w:pPr>
      <w:r>
        <w:rPr>
          <w:rFonts w:ascii="Times New Roman" w:eastAsia="宋体"/>
          <w:sz w:val="24"/>
        </w:rPr>
        <w:t xml:space="preserve">为做好学校2026年接收推荐免试攻读硕士学位研究生工作，根据教育部、自治区教育考试院等推免工作文件要求，制定本章程。</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学校接收推免生工作由学校研究生招生工作领导小组统一领导，研究生院负责统筹实施，各有关学院负责本单位接收推免生的复试等具体工作。</w:t>
      </w:r>
    </w:p>
    <w:p>
      <w:pPr>
        <w:spacing w:before="120" w:after="60"/>
        <w:ind w:firstLine="480"/>
      </w:pPr>
      <w:r>
        <w:rPr>
          <w:rFonts w:ascii="Times New Roman" w:eastAsia="黑体"/>
          <w:b/>
          <w:sz w:val="28"/>
        </w:rPr>
        <w:t xml:space="preserve">二、招生对象与基本条件</w:t>
      </w:r>
    </w:p>
    <w:p>
      <w:pPr>
        <w:jc w:val="both"/>
        <w:ind w:firstLine="480"/>
        <w:spacing w:line="360" w:lineRule="auto"/>
      </w:pPr>
      <w:r>
        <w:rPr>
          <w:rFonts w:ascii="Times New Roman" w:eastAsia="宋体"/>
          <w:sz w:val="24"/>
        </w:rPr>
        <w:t xml:space="preserve">招生对象为具有推荐免试资格的优秀应届本科毕业生。基本条件：（一）拥护中国共产党的领导，道德品质良好，遵纪守法，有创新意识和科研潜力；（二）已经获得本科就读学校推荐免试攻读研究生资格的2026年应届本科毕业生（不含专升本、第二学士学位、独立学院学生）；（三）学习成绩优秀，预计能按期毕业并取得学士学位证书，在校期间无重修或不及格课程；（四）无任何违法行为，无未解除的处分，无科研不端、考试违纪、剽窃学术成果等行为；（五）身体健康状况符合规定的体检标准；（六）申请专业符合当年国家规定的报考条件，本科所学专业与报考专业相同或相近。</w:t>
      </w:r>
    </w:p>
    <w:p>
      <w:pPr>
        <w:spacing w:before="120" w:after="60"/>
        <w:ind w:firstLine="480"/>
      </w:pPr>
      <w:r>
        <w:rPr>
          <w:rFonts w:ascii="Times New Roman" w:eastAsia="黑体"/>
          <w:b/>
          <w:sz w:val="28"/>
        </w:rPr>
        <w:t xml:space="preserve">三、接收专业与规模</w:t>
      </w:r>
    </w:p>
    <w:p>
      <w:pPr>
        <w:jc w:val="both"/>
        <w:ind w:firstLine="480"/>
        <w:spacing w:line="360" w:lineRule="auto"/>
      </w:pPr>
      <w:r>
        <w:rPr>
          <w:rFonts w:ascii="Times New Roman" w:eastAsia="宋体"/>
          <w:sz w:val="24"/>
        </w:rPr>
        <w:t xml:space="preserve">接收推荐免试硕士学位研究生的学科专业详见《内蒙古医科大学2026年接收推免硕士研究生招生专业目录》，以“推免服务系统”公布信息为准。2026年学校拟接收推荐免试生攻读硕士学位研究生122人，其中专业学位86人、学术学位36人。招收推免生数量不得超过硕士研究生招生计划的50%，各专业必须留出一定比例招生计划用于招收统考考生。</w:t>
      </w:r>
    </w:p>
    <w:p>
      <w:pPr>
        <w:spacing w:before="120" w:after="60"/>
        <w:ind w:firstLine="480"/>
      </w:pPr>
      <w:r>
        <w:rPr>
          <w:rFonts w:ascii="Times New Roman" w:eastAsia="黑体"/>
          <w:b/>
          <w:sz w:val="28"/>
        </w:rPr>
        <w:t xml:space="preserve">四、申请程序</w:t>
      </w:r>
    </w:p>
    <w:p>
      <w:pPr>
        <w:jc w:val="both"/>
        <w:ind w:firstLine="480"/>
        <w:spacing w:line="360" w:lineRule="auto"/>
      </w:pPr>
      <w:r>
        <w:rPr>
          <w:rFonts w:ascii="Times New Roman" w:eastAsia="宋体"/>
          <w:sz w:val="24"/>
        </w:rPr>
        <w:t xml:space="preserve">具有推免资格的考生请于9月22日9:00至9月23日9:00登录“全国推荐免试攻读研究生（免初试、转段）信息公开暨管理服务系统”进行注册、填写基本信息、上传照片、网上报名并网上缴费，申请拟报考学院和专业。9月23日17:00前，学校通过系统向资格初审通过的考生发出复试通知，考生须在规定时间内回复确认。</w:t>
      </w:r>
    </w:p>
    <w:p>
      <w:pPr>
        <w:spacing w:before="120" w:after="60"/>
        <w:ind w:firstLine="480"/>
      </w:pPr>
      <w:r>
        <w:rPr>
          <w:rFonts w:ascii="Times New Roman" w:eastAsia="黑体"/>
          <w:b/>
          <w:sz w:val="28"/>
        </w:rPr>
        <w:t xml:space="preserve">五、复试及拟录取</w:t>
      </w:r>
    </w:p>
    <w:p>
      <w:pPr>
        <w:jc w:val="both"/>
        <w:ind w:firstLine="480"/>
        <w:spacing w:line="360" w:lineRule="auto"/>
      </w:pPr>
      <w:r>
        <w:rPr>
          <w:rFonts w:ascii="Times New Roman" w:eastAsia="宋体"/>
          <w:sz w:val="24"/>
        </w:rPr>
        <w:t xml:space="preserve">推免生须统一参加学校组织的复试（含资格复审），复试时间为2025年9月25日。复试成绩主要考核考生的专业素质、综合素质、外语能力。复试总成绩（100分）=专业素质（50分）+综合素质（25分）+外语表达（25分），复试总成绩低于60分者不予录取。每位考生面试时间一般不少于20分钟，每个复试小组成员不少于5人，成员须具有副高级及以上职称。学校于2025年9月26日12:00前向拟录取考生发送拟录取通知，考生于2025年9月26日17:00前登录系统确认待录取状态，未按时确认的不予录取。</w:t>
      </w:r>
    </w:p>
    <w:p>
      <w:pPr>
        <w:spacing w:before="120" w:after="60"/>
        <w:ind w:firstLine="480"/>
      </w:pPr>
      <w:r>
        <w:rPr>
          <w:rFonts w:ascii="Times New Roman" w:eastAsia="黑体"/>
          <w:b/>
          <w:sz w:val="28"/>
        </w:rPr>
        <w:t xml:space="preserve">六、其他</w:t>
      </w:r>
    </w:p>
    <w:p>
      <w:pPr>
        <w:jc w:val="both"/>
        <w:ind w:firstLine="480"/>
        <w:spacing w:line="360" w:lineRule="auto"/>
      </w:pPr>
      <w:r>
        <w:rPr>
          <w:rFonts w:ascii="Times New Roman" w:eastAsia="宋体"/>
          <w:sz w:val="24"/>
        </w:rPr>
        <w:t xml:space="preserve">推免生录取类别均为非定向，录取通知书于2026年6月发放。学费及研究生奖助政策参见《内蒙古医科大学2026年硕士研究生招生简章》。咨询和申诉由内蒙古医科大学研究生院招生办公室受理，电话0471-6653193，地址为内蒙古自治区呼和浩特市敕勒川乳业开发区内蒙古医科大学金山校区精诚楼501。</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内蒙古医科大学2026年接收推免硕士研究生招生章程</dc:title>
  <dc:creator>保研信息采集工具</dc:creator>
  <cp:lastModifiedBy>保研信息采集工具</cp:lastModifiedBy>
  <dcterms:created xsi:type="dcterms:W3CDTF">2026-09-12T09:04:19Z</dcterms:created>
  <dcterms:modified xsi:type="dcterms:W3CDTF">2026-09-12T09:04:19Z</dcterms:modified>
</cp:coreProperties>
</file>