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陕西科技大学环境科学与工程学院2026年推荐优秀应届本科毕业生免试攻读研究生工作实施细则</w:t>
      </w:r>
    </w:p>
    <w:p>
      <w:pPr>
        <w:spacing w:after="80" w:lineRule="auto" w:line="360"/>
        <w:ind w:firstLine="482"/>
        <w:jc w:val="both"/>
      </w:pPr>
      <w:r>
        <w:rPr>
          <w:rFonts w:ascii="Times New Roman" w:hAnsi="Times New Roman" w:eastAsia="宋体"/>
          <w:b w:val="0"/>
          <w:sz w:val="24"/>
        </w:rPr>
        <w:t>发布日期：2025-09-04</w:t>
      </w:r>
    </w:p>
    <w:p>
      <w:pPr>
        <w:spacing w:before="160" w:after="80" w:lineRule="auto" w:line="360"/>
        <w:jc w:val="left"/>
      </w:pPr>
      <w:r>
        <w:rPr>
          <w:rFonts w:ascii="Times New Roman" w:hAnsi="Times New Roman" w:eastAsia="宋体"/>
          <w:b/>
          <w:sz w:val="28"/>
        </w:rPr>
        <w:t>一、申请条件</w:t>
      </w:r>
    </w:p>
    <w:p>
      <w:pPr>
        <w:spacing w:after="80" w:lineRule="auto" w:line="360"/>
        <w:ind w:firstLine="482"/>
        <w:jc w:val="both"/>
      </w:pPr>
      <w:r>
        <w:rPr>
          <w:rFonts w:ascii="Times New Roman" w:hAnsi="Times New Roman" w:eastAsia="宋体"/>
          <w:b w:val="0"/>
          <w:sz w:val="24"/>
        </w:rPr>
        <w:t>1. 纳入国家普通本科招生计划录取的应届毕业生（不包括专升本、第二学士学位、独立学院学生）。</w:t>
      </w:r>
    </w:p>
    <w:p>
      <w:pPr>
        <w:spacing w:after="80" w:lineRule="auto" w:line="360"/>
        <w:ind w:firstLine="482"/>
        <w:jc w:val="both"/>
      </w:pPr>
      <w:r>
        <w:rPr>
          <w:rFonts w:ascii="Times New Roman" w:hAnsi="Times New Roman" w:eastAsia="宋体"/>
          <w:b w:val="0"/>
          <w:sz w:val="24"/>
        </w:rPr>
        <w:t>2. 拥护中国共产党的领导，品德良好，遵纪守法，德智体美劳全面发展，积极参加志愿服务等活动，在校期间无学术不端行为，推免申请认定期间无警告及以上纪律处分。</w:t>
      </w:r>
    </w:p>
    <w:p>
      <w:pPr>
        <w:spacing w:after="80" w:lineRule="auto" w:line="360"/>
        <w:ind w:firstLine="482"/>
        <w:jc w:val="both"/>
      </w:pPr>
      <w:r>
        <w:rPr>
          <w:rFonts w:ascii="Times New Roman" w:hAnsi="Times New Roman" w:eastAsia="宋体"/>
          <w:b w:val="0"/>
          <w:sz w:val="24"/>
        </w:rPr>
        <w:t>3. 身心健康，符合体检要求，能胜任研究生的学习科研任务。</w:t>
      </w:r>
    </w:p>
    <w:p>
      <w:pPr>
        <w:spacing w:after="80" w:lineRule="auto" w:line="360"/>
        <w:ind w:firstLine="482"/>
        <w:jc w:val="both"/>
      </w:pPr>
      <w:r>
        <w:rPr>
          <w:rFonts w:ascii="Times New Roman" w:hAnsi="Times New Roman" w:eastAsia="宋体"/>
          <w:b w:val="0"/>
          <w:sz w:val="24"/>
        </w:rPr>
        <w:t>4. 全国大学英语四级成绩≥425分（英语专业全国高校英语专业四级成绩≥60分），专业排名按平均学分绩点计算在前30%（不含通识教育选修课，无不及格课程记录）。</w:t>
      </w:r>
    </w:p>
    <w:p>
      <w:pPr>
        <w:spacing w:before="160" w:after="80" w:lineRule="auto" w:line="360"/>
        <w:jc w:val="left"/>
      </w:pPr>
      <w:r>
        <w:rPr>
          <w:rFonts w:ascii="Times New Roman" w:hAnsi="Times New Roman" w:eastAsia="宋体"/>
          <w:b/>
          <w:sz w:val="28"/>
        </w:rPr>
        <w:t>二、提交材料及要求</w:t>
      </w:r>
    </w:p>
    <w:p>
      <w:pPr>
        <w:spacing w:after="80" w:lineRule="auto" w:line="360"/>
        <w:ind w:firstLine="482"/>
        <w:jc w:val="both"/>
      </w:pPr>
      <w:r>
        <w:rPr>
          <w:rFonts w:ascii="Times New Roman" w:hAnsi="Times New Roman" w:eastAsia="宋体"/>
          <w:b w:val="0"/>
          <w:sz w:val="24"/>
        </w:rPr>
        <w:t>1. 材料提交截止时间：2025年9月4日17:00，由学院进行资格审查，逾期不再受理。</w:t>
      </w:r>
    </w:p>
    <w:p>
      <w:pPr>
        <w:spacing w:after="80" w:lineRule="auto" w:line="360"/>
        <w:ind w:firstLine="482"/>
        <w:jc w:val="both"/>
      </w:pPr>
      <w:r>
        <w:rPr>
          <w:rFonts w:ascii="Times New Roman" w:hAnsi="Times New Roman" w:eastAsia="宋体"/>
          <w:b w:val="0"/>
          <w:sz w:val="24"/>
        </w:rPr>
        <w:t>2. 需提交以下材料：</w:t>
      </w:r>
    </w:p>
    <w:p>
      <w:pPr>
        <w:spacing w:after="80" w:lineRule="auto" w:line="360"/>
        <w:ind w:firstLine="482"/>
        <w:jc w:val="both"/>
      </w:pPr>
      <w:r>
        <w:rPr>
          <w:rFonts w:ascii="Times New Roman" w:hAnsi="Times New Roman" w:eastAsia="宋体"/>
          <w:b w:val="0"/>
          <w:sz w:val="24"/>
        </w:rPr>
        <w:t>（1）《陕西科技大学推荐免试攻读硕士学位研究生申请表》（附件2），必须手写签名；</w:t>
      </w:r>
    </w:p>
    <w:p>
      <w:pPr>
        <w:spacing w:after="80" w:lineRule="auto" w:line="360"/>
        <w:ind w:firstLine="482"/>
        <w:jc w:val="both"/>
      </w:pPr>
      <w:r>
        <w:rPr>
          <w:rFonts w:ascii="Times New Roman" w:hAnsi="Times New Roman" w:eastAsia="宋体"/>
          <w:b w:val="0"/>
          <w:sz w:val="24"/>
        </w:rPr>
        <w:t>（2）身份证、注册章完整的学生证原件和复印件；</w:t>
      </w:r>
    </w:p>
    <w:p>
      <w:pPr>
        <w:spacing w:after="80" w:lineRule="auto" w:line="360"/>
        <w:ind w:firstLine="482"/>
        <w:jc w:val="both"/>
      </w:pPr>
      <w:r>
        <w:rPr>
          <w:rFonts w:ascii="Times New Roman" w:hAnsi="Times New Roman" w:eastAsia="宋体"/>
          <w:b w:val="0"/>
          <w:sz w:val="24"/>
        </w:rPr>
        <w:t>（3）全国大学英语四、六级成绩单原件和复印件；</w:t>
      </w:r>
    </w:p>
    <w:p>
      <w:pPr>
        <w:spacing w:after="80" w:lineRule="auto" w:line="360"/>
        <w:ind w:firstLine="482"/>
        <w:jc w:val="both"/>
      </w:pPr>
      <w:r>
        <w:rPr>
          <w:rFonts w:ascii="Times New Roman" w:hAnsi="Times New Roman" w:eastAsia="宋体"/>
          <w:b w:val="0"/>
          <w:sz w:val="24"/>
        </w:rPr>
        <w:t>（4）本科期间成绩单及专业排名（本院学生无需个人提供，由教秘统一出具）；</w:t>
      </w:r>
    </w:p>
    <w:p>
      <w:pPr>
        <w:spacing w:after="80" w:lineRule="auto" w:line="360"/>
        <w:ind w:firstLine="482"/>
        <w:jc w:val="both"/>
      </w:pPr>
      <w:r>
        <w:rPr>
          <w:rFonts w:ascii="Times New Roman" w:hAnsi="Times New Roman" w:eastAsia="宋体"/>
          <w:b w:val="0"/>
          <w:sz w:val="24"/>
        </w:rPr>
        <w:t>（5）获奖、论文、专利等成果证明材料（原件和复印件）。</w:t>
      </w:r>
    </w:p>
    <w:p>
      <w:pPr>
        <w:spacing w:after="80" w:lineRule="auto" w:line="360"/>
        <w:ind w:firstLine="482"/>
        <w:jc w:val="both"/>
      </w:pPr>
      <w:r>
        <w:rPr>
          <w:rFonts w:ascii="Times New Roman" w:hAnsi="Times New Roman" w:eastAsia="宋体"/>
          <w:b w:val="0"/>
          <w:sz w:val="24"/>
        </w:rPr>
        <w:t>3. 电子版材料：按顺序编号、打包压缩后以“2026推免-学号-姓名-手机号”命名，发送至19683569@qq.com。</w:t>
      </w:r>
    </w:p>
    <w:p>
      <w:pPr>
        <w:spacing w:after="80" w:lineRule="auto" w:line="360"/>
        <w:ind w:firstLine="482"/>
        <w:jc w:val="both"/>
      </w:pPr>
      <w:r>
        <w:rPr>
          <w:rFonts w:ascii="Times New Roman" w:hAnsi="Times New Roman" w:eastAsia="宋体"/>
          <w:b w:val="0"/>
          <w:sz w:val="24"/>
        </w:rPr>
        <w:t>4. 纸质版材料：按顺序编号，透明文件袋包装，标明学号+姓名+联系方式，提交至环境学院研究生办公室（西门新实训楼C703）。</w:t>
      </w:r>
    </w:p>
    <w:p>
      <w:pPr>
        <w:spacing w:after="80" w:lineRule="auto" w:line="360"/>
        <w:ind w:firstLine="482"/>
        <w:jc w:val="both"/>
      </w:pPr>
      <w:r>
        <w:rPr>
          <w:rFonts w:ascii="Times New Roman" w:hAnsi="Times New Roman" w:eastAsia="宋体"/>
          <w:b w:val="0"/>
          <w:sz w:val="24"/>
        </w:rPr>
        <w:t>5. 2025年9月4日17:00前完成QQ群内《推免2026环境申报统计表》填写（群号：938445191，申请入群请以班级+姓名备注）。</w:t>
      </w:r>
    </w:p>
    <w:p>
      <w:pPr>
        <w:spacing w:before="160" w:after="80" w:lineRule="auto" w:line="360"/>
        <w:jc w:val="left"/>
      </w:pPr>
      <w:r>
        <w:rPr>
          <w:rFonts w:ascii="Times New Roman" w:hAnsi="Times New Roman" w:eastAsia="宋体"/>
          <w:b/>
          <w:sz w:val="28"/>
        </w:rPr>
        <w:t>三、考核办法</w:t>
      </w:r>
    </w:p>
    <w:p>
      <w:pPr>
        <w:spacing w:after="80" w:lineRule="auto" w:line="360"/>
        <w:ind w:firstLine="482"/>
        <w:jc w:val="both"/>
      </w:pPr>
      <w:r>
        <w:rPr>
          <w:rFonts w:ascii="Times New Roman" w:hAnsi="Times New Roman" w:eastAsia="宋体"/>
          <w:b w:val="0"/>
          <w:sz w:val="24"/>
        </w:rPr>
        <w:t>1. 综合成绩=课程成绩+创新素质，实行百分制。</w:t>
      </w:r>
    </w:p>
    <w:p>
      <w:pPr>
        <w:spacing w:after="80" w:lineRule="auto" w:line="360"/>
        <w:ind w:firstLine="482"/>
        <w:jc w:val="both"/>
      </w:pPr>
      <w:r>
        <w:rPr>
          <w:rFonts w:ascii="Times New Roman" w:hAnsi="Times New Roman" w:eastAsia="宋体"/>
          <w:b w:val="0"/>
          <w:sz w:val="24"/>
        </w:rPr>
        <w:t>2. 课程成绩：以本科平均学分绩点计算（不含通识教育选修课），课程成绩=申请人平均学分绩点/参评最高平均学分绩点×80。</w:t>
      </w:r>
    </w:p>
    <w:p>
      <w:pPr>
        <w:spacing w:after="80" w:lineRule="auto" w:line="360"/>
        <w:ind w:firstLine="482"/>
        <w:jc w:val="both"/>
      </w:pPr>
      <w:r>
        <w:rPr>
          <w:rFonts w:ascii="Times New Roman" w:hAnsi="Times New Roman" w:eastAsia="宋体"/>
          <w:b w:val="0"/>
          <w:sz w:val="24"/>
        </w:rPr>
        <w:t>3. 创新素质：包括科研成果（论文/专利）和竞赛获奖，每位申请人按5项积分，参照《陕西科技大学推免生创新素质积分办法》计算，创新素质=申请人创新素质积分/参评最高创新素质积分×20。</w:t>
      </w:r>
    </w:p>
    <w:p>
      <w:pPr>
        <w:spacing w:after="80" w:lineRule="auto" w:line="360"/>
        <w:ind w:firstLine="482"/>
        <w:jc w:val="both"/>
      </w:pPr>
      <w:r>
        <w:rPr>
          <w:rFonts w:ascii="Times New Roman" w:hAnsi="Times New Roman" w:eastAsia="宋体"/>
          <w:b w:val="0"/>
          <w:sz w:val="24"/>
        </w:rPr>
        <w:t>4. 考核认定办法：</w:t>
      </w:r>
    </w:p>
    <w:p>
      <w:pPr>
        <w:spacing w:after="80" w:lineRule="auto" w:line="360"/>
        <w:ind w:firstLine="482"/>
        <w:jc w:val="both"/>
      </w:pPr>
      <w:r>
        <w:rPr>
          <w:rFonts w:ascii="Times New Roman" w:hAnsi="Times New Roman" w:eastAsia="宋体"/>
          <w:b w:val="0"/>
          <w:sz w:val="24"/>
        </w:rPr>
        <w:t>（1）学院成立专家组（专家组成员应具有相关学科副教授以上职称，一般不少于5人），对申请人科研成果和竞赛获奖进行审核、鉴定，并组织公开答辩，答辩全程录音录像，专家审核小组每位成员需明确给出审核、鉴定、答辩意见并签字存档；</w:t>
      </w:r>
    </w:p>
    <w:p>
      <w:pPr>
        <w:spacing w:after="80" w:lineRule="auto" w:line="360"/>
        <w:ind w:firstLine="482"/>
        <w:jc w:val="both"/>
      </w:pPr>
      <w:r>
        <w:rPr>
          <w:rFonts w:ascii="Times New Roman" w:hAnsi="Times New Roman" w:eastAsia="宋体"/>
          <w:b w:val="0"/>
          <w:sz w:val="24"/>
        </w:rPr>
        <w:t>（2）同一项成果多次获奖的以最高获奖等级计分，不得重复计算；</w:t>
      </w:r>
    </w:p>
    <w:p>
      <w:pPr>
        <w:spacing w:after="80" w:lineRule="auto" w:line="360"/>
        <w:ind w:firstLine="482"/>
        <w:jc w:val="both"/>
      </w:pPr>
      <w:r>
        <w:rPr>
          <w:rFonts w:ascii="Times New Roman" w:hAnsi="Times New Roman" w:eastAsia="宋体"/>
          <w:b w:val="0"/>
          <w:sz w:val="24"/>
        </w:rPr>
        <w:t>（3）竞赛获奖、论文、专利等成果须以陕西科技大学为第一署名单位，且在申请推免资格当年8月31日之前获得证书或正式见刊发表；申请人与直系亲属或学历、职称、职务明显高于本人者合作的科研成果、竞赛奖项等仅作为参考，不纳入推免遴选综合考核成绩计算范围。</w:t>
      </w:r>
    </w:p>
    <w:p>
      <w:pPr>
        <w:spacing w:after="80" w:lineRule="auto" w:line="360"/>
        <w:ind w:firstLine="482"/>
        <w:jc w:val="both"/>
      </w:pPr>
      <w:r>
        <w:rPr>
          <w:rFonts w:ascii="Times New Roman" w:hAnsi="Times New Roman" w:eastAsia="宋体"/>
          <w:b w:val="0"/>
          <w:sz w:val="24"/>
        </w:rPr>
        <w:t>5. 对思想品德、身心健康、培养潜质的考核采取一票否决制，未通过审核鉴定或答辩的申请人不能获得推免资格。</w:t>
      </w:r>
    </w:p>
    <w:p>
      <w:pPr>
        <w:spacing w:before="160" w:after="80" w:lineRule="auto" w:line="360"/>
        <w:jc w:val="left"/>
      </w:pPr>
      <w:r>
        <w:rPr>
          <w:rFonts w:ascii="Times New Roman" w:hAnsi="Times New Roman" w:eastAsia="宋体"/>
          <w:b/>
          <w:sz w:val="28"/>
        </w:rPr>
        <w:t>四、学院考核领导小组</w:t>
      </w:r>
    </w:p>
    <w:p>
      <w:pPr>
        <w:spacing w:after="80" w:lineRule="auto" w:line="360"/>
        <w:ind w:firstLine="482"/>
        <w:jc w:val="both"/>
      </w:pPr>
      <w:r>
        <w:rPr>
          <w:rFonts w:ascii="Times New Roman" w:hAnsi="Times New Roman" w:eastAsia="宋体"/>
          <w:b w:val="0"/>
          <w:sz w:val="24"/>
        </w:rPr>
        <w:t>1. 推免领导小组成员：组长郭军康，副组长李成涛、王念东，成员郭军康、王念东、李成涛、王家宏、陈庆彩、杨红喜。</w:t>
      </w:r>
    </w:p>
    <w:p>
      <w:pPr>
        <w:spacing w:after="80" w:lineRule="auto" w:line="360"/>
        <w:ind w:firstLine="482"/>
        <w:jc w:val="both"/>
      </w:pPr>
      <w:r>
        <w:rPr>
          <w:rFonts w:ascii="Times New Roman" w:hAnsi="Times New Roman" w:eastAsia="宋体"/>
          <w:b w:val="0"/>
          <w:sz w:val="24"/>
        </w:rPr>
        <w:t>2. 推免工作小组成员：组长郭军康，副组长李成涛、王念东，成员郭军康、王念东、李成涛、王家宏、陈庆彩、王先宝、于生慧、秦佳妮、裴立影、刘红、王艳、杨米娜。</w:t>
      </w:r>
    </w:p>
    <w:p>
      <w:pPr>
        <w:spacing w:after="80" w:lineRule="auto" w:line="360"/>
        <w:ind w:firstLine="482"/>
        <w:jc w:val="both"/>
      </w:pPr>
      <w:r>
        <w:rPr>
          <w:rFonts w:ascii="Times New Roman" w:hAnsi="Times New Roman" w:eastAsia="宋体"/>
          <w:b w:val="0"/>
          <w:sz w:val="24"/>
        </w:rPr>
        <w:t>3. 联系方式：</w:t>
      </w:r>
    </w:p>
    <w:p>
      <w:pPr>
        <w:spacing w:after="80" w:lineRule="auto" w:line="360"/>
        <w:ind w:firstLine="482"/>
        <w:jc w:val="both"/>
      </w:pPr>
      <w:r>
        <w:rPr>
          <w:rFonts w:ascii="Times New Roman" w:hAnsi="Times New Roman" w:eastAsia="宋体"/>
          <w:b w:val="0"/>
          <w:sz w:val="24"/>
        </w:rPr>
        <w:t>（1）电话：029-86132768，李老师（新实训楼C704）；</w:t>
      </w:r>
    </w:p>
    <w:p>
      <w:pPr>
        <w:spacing w:after="80" w:lineRule="auto" w:line="360"/>
        <w:ind w:firstLine="482"/>
        <w:jc w:val="both"/>
      </w:pPr>
      <w:r>
        <w:rPr>
          <w:rFonts w:ascii="Times New Roman" w:hAnsi="Times New Roman" w:eastAsia="宋体"/>
          <w:b w:val="0"/>
          <w:sz w:val="24"/>
        </w:rPr>
        <w:t>（2）电话：029-86168659，杨老师（新实训楼C703）。</w:t>
      </w:r>
    </w:p>
    <w:p>
      <w:pPr>
        <w:spacing w:before="160" w:after="80" w:lineRule="auto" w:line="360"/>
        <w:jc w:val="left"/>
      </w:pPr>
      <w:r>
        <w:rPr>
          <w:rFonts w:ascii="Times New Roman" w:hAnsi="Times New Roman" w:eastAsia="宋体"/>
          <w:b/>
          <w:sz w:val="28"/>
        </w:rPr>
        <w:t>五、其他</w:t>
      </w:r>
    </w:p>
    <w:p>
      <w:pPr>
        <w:spacing w:after="80" w:lineRule="auto" w:line="360"/>
        <w:ind w:firstLine="482"/>
        <w:jc w:val="both"/>
      </w:pPr>
      <w:r>
        <w:rPr>
          <w:rFonts w:ascii="Times New Roman" w:hAnsi="Times New Roman" w:eastAsia="宋体"/>
          <w:b w:val="0"/>
          <w:sz w:val="24"/>
        </w:rPr>
        <w:t>1. 学院执行学校相关研究生招生政策，若遇招生重大调整，学院将进行相应调整。</w:t>
      </w:r>
    </w:p>
    <w:p>
      <w:pPr>
        <w:spacing w:after="80" w:lineRule="auto" w:line="360"/>
        <w:ind w:firstLine="482"/>
        <w:jc w:val="both"/>
      </w:pPr>
      <w:r>
        <w:rPr>
          <w:rFonts w:ascii="Times New Roman" w:hAnsi="Times New Roman" w:eastAsia="宋体"/>
          <w:b w:val="0"/>
          <w:sz w:val="24"/>
        </w:rPr>
        <w:t>2. 相关学生申请推免资格时应主动向学院报备回避关系；对未按规定报备声明回避关系且影响推免过程和结果公平公正的学生，取消其推免资格。</w:t>
      </w:r>
    </w:p>
    <w:p>
      <w:pPr>
        <w:spacing w:after="80" w:lineRule="auto" w:line="360"/>
        <w:ind w:firstLine="482"/>
        <w:jc w:val="both"/>
      </w:pPr>
      <w:r>
        <w:rPr>
          <w:rFonts w:ascii="Times New Roman" w:hAnsi="Times New Roman" w:eastAsia="宋体"/>
          <w:b w:val="0"/>
          <w:sz w:val="24"/>
        </w:rPr>
        <w:t>3. 本办法适用于2026年硕士研究生推免工作考核。</w:t>
      </w:r>
    </w:p>
    <w:p>
      <w:pPr>
        <w:spacing w:after="80" w:lineRule="auto" w:line="360"/>
        <w:ind w:firstLine="482"/>
        <w:jc w:val="both"/>
      </w:pPr>
      <w:r>
        <w:rPr>
          <w:rFonts w:ascii="Times New Roman" w:hAnsi="Times New Roman" w:eastAsia="宋体"/>
          <w:b w:val="0"/>
          <w:sz w:val="24"/>
        </w:rPr>
        <w:t>4. 本办法由陕西科技大学环境科学与工程学院负责解释。推免工作期间设立监督电话，接受监督和举报：029-86168680，王老师（新实训楼C706）。</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