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云南农业大学2026年接收优秀应届本科毕业生免试攻读研究生（含直博生）简章</w:t>
      </w:r>
    </w:p>
    <w:p>
      <w:pPr>
        <w:jc w:val="both"/>
        <w:ind w:firstLine="480"/>
        <w:spacing w:line="360" w:lineRule="auto"/>
      </w:pPr>
      <w:r>
        <w:rPr>
          <w:rFonts w:ascii="Times New Roman" w:eastAsia="宋体"/>
          <w:sz w:val="24"/>
        </w:rPr>
        <w:t xml:space="preserve">为做好学校2026年招收推荐优秀应届本科毕业生免试攻读研究生（以下简称推免生）工作，根据教育部、云南省招生考试院等相关文件要求，结合学校实际情况，特制定本简章。</w:t>
      </w:r>
    </w:p>
    <w:p>
      <w:pPr>
        <w:spacing w:before="120" w:after="60"/>
        <w:ind w:firstLine="480"/>
      </w:pPr>
      <w:r>
        <w:rPr>
          <w:rFonts w:ascii="Times New Roman" w:eastAsia="黑体"/>
          <w:b/>
          <w:sz w:val="28"/>
        </w:rPr>
        <w:t xml:space="preserve">一、接收专业</w:t>
      </w:r>
    </w:p>
    <w:p>
      <w:pPr>
        <w:jc w:val="both"/>
        <w:ind w:firstLine="480"/>
        <w:spacing w:line="360" w:lineRule="auto"/>
      </w:pPr>
      <w:r>
        <w:rPr>
          <w:rFonts w:ascii="Times New Roman" w:eastAsia="宋体"/>
          <w:sz w:val="24"/>
        </w:rPr>
        <w:t xml:space="preserve">学校接收推免生的专业及人数详见“中国研究生招生信息网”。具体招生专业、导师情况、招生人数、报考要求等事宜，申请前可咨询相应招生学院。</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品德良好，遵纪守法，诚实守信，学风端正，无任何学术不端行为及违法违纪等受处分记录；普通全日制应届本科毕业生，并在本科就读学校取得推荐免试资格；本科阶段学习成绩优秀，勤奋学习，刻苦钻研，学术兴趣浓厚，具有较强的创新意识、创新潜质和创新能力；身体健康状况符合国家和学校规定的体检要求；申请直博生的学生，除满足以上条件外，需具有博士生培养潜质。</w:t>
      </w:r>
    </w:p>
    <w:p>
      <w:pPr>
        <w:spacing w:before="120" w:after="60"/>
        <w:ind w:firstLine="480"/>
      </w:pPr>
      <w:r>
        <w:rPr>
          <w:rFonts w:ascii="Times New Roman" w:eastAsia="黑体"/>
          <w:b/>
          <w:sz w:val="28"/>
        </w:rPr>
        <w:t xml:space="preserve">三、申请程序</w:t>
      </w:r>
    </w:p>
    <w:p>
      <w:pPr>
        <w:jc w:val="both"/>
        <w:ind w:firstLine="480"/>
        <w:spacing w:line="360" w:lineRule="auto"/>
      </w:pPr>
      <w:r>
        <w:rPr>
          <w:rFonts w:ascii="Times New Roman" w:eastAsia="宋体"/>
          <w:sz w:val="24"/>
        </w:rPr>
        <w:t xml:space="preserve">填报志愿：推免生须在国家规定时间内登录“全国推荐优秀应届本科毕业生免试攻读研究生信息公开暨管理系统”（网址：https://yz.chsi.com.cn/tm，以下简称“推免服务系统”）注册，上传照片及网上支付报名费后填报志愿；若需咨询，请联系各招生学院。学院审核：招生学院对报名信息进行审核，对审核通过者及时发送复试通知。复试考核：考生查看复试通知，同意复试者按照学院要求提供相关材料，学院下载接受复试通知学生名单，组织资格审查及复试考核；思想品德考核不合格者，不予接收，复试成绩低于60分（百分制），确定为成绩不合格，不予接收；申请本科直博的考生复试前还须提供两位与申请学科有关的正高级职称专家的推荐书、《云南农业大学招收优秀应届本科毕业生直接攻读博士学位研究生申请表》。拟录取：招生学院核对并汇总拟接收推免生信息，同时在本单位网站予以公示；各招生学院拟接收名单经学校招生工作领导小组审核后公示，公示时间不少于7日；学校通过“推免服务系统”对复试合格的推免生发放待录取通知，考生通过该系统接受并确认待录取通知。政审、调档、寄（送）录取通知书：拟录取推免生预计在2026年5-6月完成政审和调档。</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云南农业大学2026年接收优秀应届本科毕业生免试攻读研究生（含直博生）简章</dc:title>
  <dc:creator>保研信息采集工具</dc:creator>
  <cp:lastModifiedBy>保研信息采集工具</cp:lastModifiedBy>
  <dcterms:created xsi:type="dcterms:W3CDTF">2026-09-12T09:22:23Z</dcterms:created>
  <dcterms:modified xsi:type="dcterms:W3CDTF">2026-09-12T09:22:23Z</dcterms:modified>
</cp:coreProperties>
</file>