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研究生培养 研究生招生</w:t>
      </w:r>
    </w:p>
    <w:p>
      <w:r>
        <w:t>化学学院接收2027年优秀应届本科毕业生免试攻读研究生预报名通知</w:t>
      </w:r>
    </w:p>
    <w:p>
      <w:r>
        <w:t>2026-07-08</w:t>
      </w:r>
    </w:p>
    <w:p>
      <w:r>
        <w:t>附件-申请攻读南开大学博士学位研究生专家推荐函.docx</w:t>
      </w:r>
    </w:p>
    <w:p>
      <w:r>
        <w:t>南开大学网站</w:t>
      </w:r>
    </w:p>
    <w:p>
      <w:r>
        <w:t>南开大学</w:t>
      </w:r>
    </w:p>
    <w:p>
      <w:r>
        <w:t>南开办公网</w:t>
      </w:r>
    </w:p>
    <w:p>
      <w:r>
        <w:t>南开新闻网</w:t>
      </w:r>
    </w:p>
    <w:p>
      <w:r>
        <w:t>我爱南开BBS</w:t>
      </w:r>
    </w:p>
    <w:p>
      <w:r>
        <w:t>相关单位网站</w:t>
      </w:r>
    </w:p>
    <w:p>
      <w:r>
        <w:t>兰州大学化学化工学院</w:t>
      </w:r>
    </w:p>
    <w:p>
      <w:r>
        <w:t>长春应化所</w:t>
      </w:r>
    </w:p>
    <w:p>
      <w:r>
        <w:t>上海有机所</w:t>
      </w:r>
    </w:p>
    <w:p>
      <w:r>
        <w:t>科学技术部</w:t>
      </w:r>
    </w:p>
    <w:p>
      <w:r>
        <w:t>教育部</w:t>
      </w:r>
    </w:p>
    <w:p>
      <w:r>
        <w:t>国家自然科学基金委员会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