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240" w:lineRule="auto" w:line="360"/>
        <w:jc w:val="center"/>
      </w:pPr>
      <w:r>
        <w:rPr>
          <w:rFonts w:ascii="Times New Roman" w:hAnsi="Times New Roman" w:eastAsia="宋体"/>
          <w:b/>
          <w:sz w:val="32"/>
        </w:rPr>
        <w:t>艺术学院2026年接收推免生攻读硕士学位研究生</w:t>
      </w:r>
    </w:p>
    <w:p>
      <w:pPr>
        <w:spacing w:after="80" w:lineRule="auto" w:line="360"/>
        <w:ind w:firstLine="482"/>
        <w:jc w:val="both"/>
      </w:pPr>
      <w:r>
        <w:rPr>
          <w:rFonts w:ascii="Times New Roman" w:hAnsi="Times New Roman" w:eastAsia="宋体"/>
          <w:b w:val="0"/>
          <w:sz w:val="24"/>
        </w:rPr>
        <w:t>艺术学院2026年接收推免生攻读硕士学位研究生复试工作细则</w:t>
      </w:r>
    </w:p>
    <w:p>
      <w:pPr>
        <w:spacing w:after="80" w:lineRule="auto" w:line="360"/>
        <w:ind w:firstLine="482"/>
        <w:jc w:val="both"/>
      </w:pPr>
      <w:r>
        <w:rPr>
          <w:rFonts w:ascii="Times New Roman" w:hAnsi="Times New Roman" w:eastAsia="宋体"/>
          <w:b w:val="0"/>
          <w:sz w:val="24"/>
        </w:rPr>
        <w:t>发布日期：2025年9月22日</w:t>
      </w:r>
    </w:p>
    <w:p>
      <w:pPr>
        <w:spacing w:after="80" w:lineRule="auto" w:line="360"/>
        <w:ind w:firstLine="482"/>
        <w:jc w:val="both"/>
      </w:pPr>
      <w:r>
        <w:rPr>
          <w:rFonts w:ascii="Times New Roman" w:hAnsi="Times New Roman" w:eastAsia="宋体"/>
          <w:b w:val="0"/>
          <w:sz w:val="24"/>
        </w:rPr>
        <w:t>“推荐优秀应届本科毕业生免试攻读研究生”是研究生多元招生体系的重要组成部分，是加强拔尖创新人才选拔、提高研究生生源质量的重要举措。根据《黑龙江大学2026年接收推免研究生（含直博生）工作方案》，结合学院推免接收工作实际特制订本工作细则。</w:t>
      </w:r>
    </w:p>
    <w:p>
      <w:pPr>
        <w:spacing w:before="160" w:after="80" w:lineRule="auto" w:line="360"/>
        <w:jc w:val="left"/>
      </w:pPr>
      <w:r>
        <w:rPr>
          <w:rFonts w:ascii="Times New Roman" w:hAnsi="Times New Roman" w:eastAsia="宋体"/>
          <w:b/>
          <w:sz w:val="28"/>
        </w:rPr>
        <w:t>一、组织领导</w:t>
      </w:r>
    </w:p>
    <w:p>
      <w:pPr>
        <w:spacing w:after="80" w:lineRule="auto" w:line="360"/>
        <w:ind w:firstLine="482"/>
        <w:jc w:val="both"/>
      </w:pPr>
      <w:r>
        <w:rPr>
          <w:rFonts w:ascii="Times New Roman" w:hAnsi="Times New Roman" w:eastAsia="宋体"/>
          <w:b w:val="0"/>
          <w:sz w:val="24"/>
        </w:rPr>
        <w:t>学院研究生招生工作领导小组负责全面负责推免生接收复试工作的组织实施。（以下排名不分先后）</w:t>
      </w:r>
    </w:p>
    <w:p>
      <w:pPr>
        <w:spacing w:after="80" w:lineRule="auto" w:line="360"/>
        <w:ind w:firstLine="482"/>
        <w:jc w:val="both"/>
      </w:pPr>
      <w:r>
        <w:rPr>
          <w:rFonts w:ascii="Times New Roman" w:hAnsi="Times New Roman" w:eastAsia="宋体"/>
          <w:b w:val="0"/>
          <w:sz w:val="24"/>
        </w:rPr>
        <w:t>组　长：朱清桃</w:t>
      </w:r>
    </w:p>
    <w:p>
      <w:pPr>
        <w:spacing w:after="80" w:lineRule="auto" w:line="360"/>
        <w:ind w:firstLine="482"/>
        <w:jc w:val="both"/>
      </w:pPr>
      <w:r>
        <w:rPr>
          <w:rFonts w:ascii="Times New Roman" w:hAnsi="Times New Roman" w:eastAsia="宋体"/>
          <w:b w:val="0"/>
          <w:sz w:val="24"/>
        </w:rPr>
        <w:t>成　员：匡石、朱军、尹成伟、李奇、李亚洁、冯律航、李彤</w:t>
      </w:r>
    </w:p>
    <w:p>
      <w:pPr>
        <w:spacing w:after="80" w:lineRule="auto" w:line="360"/>
        <w:ind w:firstLine="482"/>
        <w:jc w:val="both"/>
      </w:pPr>
      <w:r>
        <w:rPr>
          <w:rFonts w:ascii="Times New Roman" w:hAnsi="Times New Roman" w:eastAsia="宋体"/>
          <w:b w:val="0"/>
          <w:sz w:val="24"/>
        </w:rPr>
        <w:t>秘　书：陈时灼</w:t>
      </w:r>
    </w:p>
    <w:p>
      <w:pPr>
        <w:spacing w:before="160" w:after="80" w:lineRule="auto" w:line="360"/>
        <w:jc w:val="left"/>
      </w:pPr>
      <w:r>
        <w:rPr>
          <w:rFonts w:ascii="Times New Roman" w:hAnsi="Times New Roman" w:eastAsia="宋体"/>
          <w:b/>
          <w:sz w:val="28"/>
        </w:rPr>
        <w:t>二、申请条件与要求</w:t>
      </w:r>
    </w:p>
    <w:p>
      <w:pPr>
        <w:spacing w:after="80" w:lineRule="auto" w:line="360"/>
        <w:ind w:firstLine="482"/>
        <w:jc w:val="both"/>
      </w:pPr>
      <w:r>
        <w:rPr>
          <w:rFonts w:ascii="Times New Roman" w:hAnsi="Times New Roman" w:eastAsia="宋体"/>
          <w:b w:val="0"/>
          <w:sz w:val="24"/>
        </w:rPr>
        <w:t>1. 获得本科就读院校推免生资格。</w:t>
      </w:r>
    </w:p>
    <w:p>
      <w:pPr>
        <w:spacing w:after="80" w:lineRule="auto" w:line="360"/>
        <w:ind w:firstLine="482"/>
        <w:jc w:val="both"/>
      </w:pPr>
      <w:r>
        <w:rPr>
          <w:rFonts w:ascii="Times New Roman" w:hAnsi="Times New Roman" w:eastAsia="宋体"/>
          <w:b w:val="0"/>
          <w:sz w:val="24"/>
        </w:rPr>
        <w:t>2. 德智体美劳全面发展，具有高尚的爱国主义情操和思想道德品质，社会主义信念坚定，社会责任感强，遵纪守法，积极向上，身心健康。</w:t>
      </w:r>
    </w:p>
    <w:p>
      <w:pPr>
        <w:spacing w:after="80" w:lineRule="auto" w:line="360"/>
        <w:ind w:firstLine="482"/>
        <w:jc w:val="both"/>
      </w:pPr>
      <w:r>
        <w:rPr>
          <w:rFonts w:ascii="Times New Roman" w:hAnsi="Times New Roman" w:eastAsia="宋体"/>
          <w:b w:val="0"/>
          <w:sz w:val="24"/>
        </w:rPr>
        <w:t>3. 大学外语达到如下水平：</w:t>
      </w:r>
    </w:p>
    <w:p>
      <w:pPr>
        <w:spacing w:after="80" w:lineRule="auto" w:line="360"/>
        <w:ind w:firstLine="482"/>
        <w:jc w:val="both"/>
      </w:pPr>
      <w:r>
        <w:rPr>
          <w:rFonts w:ascii="Times New Roman" w:hAnsi="Times New Roman" w:eastAsia="宋体"/>
          <w:b w:val="0"/>
          <w:sz w:val="24"/>
        </w:rPr>
        <w:t>（1）非外语类专业学生全国大学英语四级考试成绩达到425分及以上（小语种成绩达到60分及以上），或取得有公信力的外语水平证明，如PETS4：60分、IELTS：5.5分、TOEFL：80分、BFT(中高级)：120分等。</w:t>
      </w:r>
    </w:p>
    <w:p>
      <w:pPr>
        <w:spacing w:after="80" w:lineRule="auto" w:line="360"/>
        <w:ind w:firstLine="482"/>
        <w:jc w:val="both"/>
      </w:pPr>
      <w:r>
        <w:rPr>
          <w:rFonts w:ascii="Times New Roman" w:hAnsi="Times New Roman" w:eastAsia="宋体"/>
          <w:b w:val="0"/>
          <w:sz w:val="24"/>
        </w:rPr>
        <w:t>（2）外语类专业学生第二外国语校内四级教学课程考试成绩达到60分及以上，或提供与其第二外国语语种相同的具有公信力的外语水平证明。</w:t>
      </w:r>
    </w:p>
    <w:p>
      <w:pPr>
        <w:spacing w:after="80" w:lineRule="auto" w:line="360"/>
        <w:ind w:firstLine="482"/>
        <w:jc w:val="both"/>
      </w:pPr>
      <w:r>
        <w:rPr>
          <w:rFonts w:ascii="Times New Roman" w:hAnsi="Times New Roman" w:eastAsia="宋体"/>
          <w:b w:val="0"/>
          <w:sz w:val="24"/>
        </w:rPr>
        <w:t>（3）专项计划另有规定的除外。</w:t>
      </w:r>
    </w:p>
    <w:p>
      <w:pPr>
        <w:spacing w:before="160" w:after="80" w:lineRule="auto" w:line="360"/>
        <w:jc w:val="left"/>
      </w:pPr>
      <w:r>
        <w:rPr>
          <w:rFonts w:ascii="Times New Roman" w:hAnsi="Times New Roman" w:eastAsia="宋体"/>
          <w:b/>
          <w:sz w:val="28"/>
        </w:rPr>
        <w:t>三、报名申请程序</w:t>
      </w:r>
    </w:p>
    <w:p>
      <w:pPr>
        <w:spacing w:after="80" w:lineRule="auto" w:line="360"/>
        <w:ind w:firstLine="482"/>
        <w:jc w:val="both"/>
      </w:pPr>
      <w:r>
        <w:rPr>
          <w:rFonts w:ascii="Times New Roman" w:hAnsi="Times New Roman" w:eastAsia="宋体"/>
          <w:b w:val="0"/>
          <w:sz w:val="24"/>
        </w:rPr>
        <w:t>1. 在10月20日之前，具有资格的推免生通过“推免服务系统”（网址：http://yz.chsi.com.cn/tm）向黑龙江大学提交申请。</w:t>
      </w:r>
    </w:p>
    <w:p>
      <w:pPr>
        <w:spacing w:after="80" w:lineRule="auto" w:line="360"/>
        <w:ind w:firstLine="482"/>
        <w:jc w:val="both"/>
      </w:pPr>
      <w:r>
        <w:rPr>
          <w:rFonts w:ascii="Times New Roman" w:hAnsi="Times New Roman" w:eastAsia="宋体"/>
          <w:b w:val="0"/>
          <w:sz w:val="24"/>
        </w:rPr>
        <w:t>2. 学院对推免生申请者进行资格审查，确定复试名单，复试名单报研究生院备案后，在本单位网站公布。研究生院在规定时间内，向申请者发出准予复试或不予复试的通知。</w:t>
      </w:r>
    </w:p>
    <w:p>
      <w:pPr>
        <w:spacing w:after="80" w:lineRule="auto" w:line="360"/>
        <w:ind w:firstLine="482"/>
        <w:jc w:val="both"/>
      </w:pPr>
      <w:r>
        <w:rPr>
          <w:rFonts w:ascii="Times New Roman" w:hAnsi="Times New Roman" w:eastAsia="宋体"/>
          <w:b w:val="0"/>
          <w:sz w:val="24"/>
        </w:rPr>
        <w:t>3. 复试时应提供以下材料：</w:t>
      </w:r>
    </w:p>
    <w:p>
      <w:pPr>
        <w:spacing w:after="80" w:lineRule="auto" w:line="360"/>
        <w:ind w:firstLine="482"/>
        <w:jc w:val="both"/>
      </w:pPr>
      <w:r>
        <w:rPr>
          <w:rFonts w:ascii="Times New Roman" w:hAnsi="Times New Roman" w:eastAsia="宋体"/>
          <w:b w:val="0"/>
          <w:sz w:val="24"/>
        </w:rPr>
        <w:t>（1）有效居民身份证。</w:t>
      </w:r>
    </w:p>
    <w:p>
      <w:pPr>
        <w:spacing w:after="80" w:lineRule="auto" w:line="360"/>
        <w:ind w:firstLine="482"/>
        <w:jc w:val="both"/>
      </w:pPr>
      <w:r>
        <w:rPr>
          <w:rFonts w:ascii="Times New Roman" w:hAnsi="Times New Roman" w:eastAsia="宋体"/>
          <w:b w:val="0"/>
          <w:sz w:val="24"/>
        </w:rPr>
        <w:t>（2）本科阶段成绩单1份，并加盖所在学校教务处公章。</w:t>
      </w:r>
    </w:p>
    <w:p>
      <w:pPr>
        <w:spacing w:after="80" w:lineRule="auto" w:line="360"/>
        <w:ind w:firstLine="482"/>
        <w:jc w:val="both"/>
      </w:pPr>
      <w:r>
        <w:rPr>
          <w:rFonts w:ascii="Times New Roman" w:hAnsi="Times New Roman" w:eastAsia="宋体"/>
          <w:b w:val="0"/>
          <w:sz w:val="24"/>
        </w:rPr>
        <w:t>（3）获奖证书复印件各1份。</w:t>
      </w:r>
    </w:p>
    <w:p>
      <w:pPr>
        <w:spacing w:after="80" w:lineRule="auto" w:line="360"/>
        <w:ind w:firstLine="482"/>
        <w:jc w:val="both"/>
      </w:pPr>
      <w:r>
        <w:rPr>
          <w:rFonts w:ascii="Times New Roman" w:hAnsi="Times New Roman" w:eastAsia="宋体"/>
          <w:b w:val="0"/>
          <w:sz w:val="24"/>
        </w:rPr>
        <w:t>（4）大学英语四级考试成绩单复印件1份或PETS4成绩证明1份或ELTS成绩证明1份或TOEFL成绩证明1份或BFT(中高级) 成绩证明1份。</w:t>
      </w:r>
    </w:p>
    <w:p>
      <w:pPr>
        <w:spacing w:after="80" w:lineRule="auto" w:line="360"/>
        <w:ind w:firstLine="482"/>
        <w:jc w:val="both"/>
      </w:pPr>
      <w:r>
        <w:rPr>
          <w:rFonts w:ascii="Times New Roman" w:hAnsi="Times New Roman" w:eastAsia="宋体"/>
          <w:b w:val="0"/>
          <w:sz w:val="24"/>
        </w:rPr>
        <w:t>（5）体现自身学术水平的代表性学术论文、出版物或原创性工作成果等材料。</w:t>
      </w:r>
    </w:p>
    <w:p>
      <w:pPr>
        <w:spacing w:before="160" w:after="80" w:lineRule="auto" w:line="360"/>
        <w:jc w:val="left"/>
      </w:pPr>
      <w:r>
        <w:rPr>
          <w:rFonts w:ascii="Times New Roman" w:hAnsi="Times New Roman" w:eastAsia="宋体"/>
          <w:b/>
          <w:sz w:val="28"/>
        </w:rPr>
        <w:t>四、复试内容及安排</w:t>
      </w:r>
    </w:p>
    <w:p>
      <w:pPr>
        <w:spacing w:after="80" w:lineRule="auto" w:line="360"/>
        <w:ind w:firstLine="482"/>
        <w:jc w:val="both"/>
      </w:pPr>
      <w:r>
        <w:rPr>
          <w:rFonts w:ascii="Times New Roman" w:hAnsi="Times New Roman" w:eastAsia="宋体"/>
          <w:b w:val="0"/>
          <w:sz w:val="24"/>
        </w:rPr>
        <w:t>复试成绩满分300分。其中专业考核成绩满分210分，外语听说能力测试满分60分，思想政治考核满分30分（合格30分，不合格0分），凡复试总成绩低于180分或思想政治考核不合格的，即为复试不合格，不予录取。复试总分最终将折合成百分制，复试不及格不予录取。（注：学院认为有必要时，可对考生再次复试。）</w:t>
      </w:r>
    </w:p>
    <w:p>
      <w:pPr>
        <w:spacing w:after="80" w:lineRule="auto" w:line="360"/>
        <w:ind w:firstLine="482"/>
        <w:jc w:val="both"/>
      </w:pPr>
      <w:r>
        <w:rPr>
          <w:rFonts w:ascii="Times New Roman" w:hAnsi="Times New Roman" w:eastAsia="宋体"/>
          <w:b w:val="0"/>
          <w:sz w:val="24"/>
        </w:rPr>
        <w:t>根据考生申请情况，随时组织进行复试，时间地点由学院老师直接通知学生。</w:t>
      </w:r>
    </w:p>
    <w:p>
      <w:pPr>
        <w:spacing w:before="160" w:after="80" w:lineRule="auto" w:line="360"/>
        <w:jc w:val="left"/>
      </w:pPr>
      <w:r>
        <w:rPr>
          <w:rFonts w:ascii="Times New Roman" w:hAnsi="Times New Roman" w:eastAsia="宋体"/>
          <w:b/>
          <w:sz w:val="28"/>
        </w:rPr>
        <w:t>五、录取</w:t>
      </w:r>
    </w:p>
    <w:p>
      <w:pPr>
        <w:spacing w:after="80" w:lineRule="auto" w:line="360"/>
        <w:ind w:firstLine="482"/>
        <w:jc w:val="both"/>
      </w:pPr>
      <w:r>
        <w:rPr>
          <w:rFonts w:ascii="Times New Roman" w:hAnsi="Times New Roman" w:eastAsia="宋体"/>
          <w:b w:val="0"/>
          <w:sz w:val="24"/>
        </w:rPr>
        <w:t>复试合格且申请专业有接收计划者，可直接录取，由研究生招生办公室统一发送待录取通知；复试合格但申请专业没有接收计划时，可申请调整专业；复试不合格者，不予录取。复试录取以复试成绩高低为序，择优录取。</w:t>
      </w:r>
    </w:p>
    <w:p>
      <w:pPr>
        <w:spacing w:before="160" w:after="80" w:lineRule="auto" w:line="360"/>
        <w:jc w:val="left"/>
      </w:pPr>
      <w:r>
        <w:rPr>
          <w:rFonts w:ascii="Times New Roman" w:hAnsi="Times New Roman" w:eastAsia="宋体"/>
          <w:b/>
          <w:sz w:val="28"/>
        </w:rPr>
        <w:t>六、其他</w:t>
      </w:r>
    </w:p>
    <w:p>
      <w:pPr>
        <w:spacing w:after="80" w:lineRule="auto" w:line="360"/>
        <w:ind w:firstLine="482"/>
        <w:jc w:val="both"/>
      </w:pPr>
      <w:r>
        <w:rPr>
          <w:rFonts w:ascii="Times New Roman" w:hAnsi="Times New Roman" w:eastAsia="宋体"/>
          <w:b w:val="0"/>
          <w:sz w:val="24"/>
        </w:rPr>
        <w:t>1. 对弄虚作假的推免生申请者，一经发现，立即取消录取资格，并通报推荐学校按学生管理规定进行相应处理。</w:t>
      </w:r>
    </w:p>
    <w:p>
      <w:pPr>
        <w:spacing w:after="80" w:lineRule="auto" w:line="360"/>
        <w:ind w:firstLine="482"/>
        <w:jc w:val="both"/>
      </w:pPr>
      <w:r>
        <w:rPr>
          <w:rFonts w:ascii="Times New Roman" w:hAnsi="Times New Roman" w:eastAsia="宋体"/>
          <w:b w:val="0"/>
          <w:sz w:val="24"/>
        </w:rPr>
        <w:t>2. 具有推荐免试资格且已被招生单位接收的推免生，不得再报名参加当年硕士研究生招生考试，否则取消其推免录取资格。</w:t>
      </w:r>
    </w:p>
    <w:p>
      <w:pPr>
        <w:spacing w:after="80" w:lineRule="auto" w:line="360"/>
        <w:ind w:firstLine="482"/>
        <w:jc w:val="both"/>
      </w:pPr>
      <w:r>
        <w:rPr>
          <w:rFonts w:ascii="Times New Roman" w:hAnsi="Times New Roman" w:eastAsia="宋体"/>
          <w:b w:val="0"/>
          <w:sz w:val="24"/>
        </w:rPr>
        <w:t>3. 其他符合免初试资格（如在部队荣立二等功以上退役人员等）的考生，应及时联系我校研招办进行备案登记并在国家规定的报名时间内登录“全国推荐免试攻读研究生（免初试、转段）信息公开暨管理服务系统”报名。</w:t>
      </w:r>
    </w:p>
    <w:p>
      <w:pPr>
        <w:spacing w:after="80" w:lineRule="auto" w:line="360"/>
        <w:ind w:firstLine="482"/>
        <w:jc w:val="both"/>
      </w:pPr>
      <w:r>
        <w:rPr>
          <w:rFonts w:ascii="Times New Roman" w:hAnsi="Times New Roman" w:eastAsia="宋体"/>
          <w:b w:val="0"/>
          <w:sz w:val="24"/>
        </w:rPr>
        <w:t>4. 如文件与2026年国家下达的推免政策有不符之处，以国家政策为准。</w:t>
      </w:r>
    </w:p>
    <w:p>
      <w:pPr>
        <w:spacing w:before="160" w:after="80" w:lineRule="auto" w:line="360"/>
        <w:jc w:val="left"/>
      </w:pPr>
      <w:r>
        <w:rPr>
          <w:rFonts w:ascii="Times New Roman" w:hAnsi="Times New Roman" w:eastAsia="宋体"/>
          <w:b/>
          <w:sz w:val="28"/>
        </w:rPr>
        <w:t>七、咨询电话</w:t>
      </w:r>
    </w:p>
    <w:p>
      <w:pPr>
        <w:spacing w:after="80" w:lineRule="auto" w:line="360"/>
        <w:ind w:firstLine="482"/>
        <w:jc w:val="both"/>
      </w:pPr>
      <w:r>
        <w:rPr>
          <w:rFonts w:ascii="Times New Roman" w:hAnsi="Times New Roman" w:eastAsia="宋体"/>
          <w:b w:val="0"/>
          <w:sz w:val="24"/>
        </w:rPr>
        <w:t>复试联系人及电话：陈老师 13596919392</w:t>
      </w:r>
    </w:p>
    <w:p>
      <w:pPr>
        <w:spacing w:after="80" w:lineRule="auto" w:line="360"/>
        <w:ind w:firstLine="482"/>
        <w:jc w:val="both"/>
      </w:pPr>
      <w:r>
        <w:rPr>
          <w:rFonts w:ascii="Times New Roman" w:hAnsi="Times New Roman" w:eastAsia="宋体"/>
          <w:b w:val="0"/>
          <w:sz w:val="24"/>
        </w:rPr>
        <w:t>本办法解释权归艺术学院研究生招生工作领导小组。</w:t>
      </w:r>
    </w:p>
    <w:p>
      <w:pPr>
        <w:spacing w:after="80" w:lineRule="auto" w:line="360"/>
        <w:ind w:firstLine="482"/>
        <w:jc w:val="both"/>
      </w:pPr>
      <w:r>
        <w:rPr>
          <w:rFonts w:ascii="Times New Roman" w:hAnsi="Times New Roman" w:eastAsia="宋体"/>
          <w:b w:val="0"/>
          <w:sz w:val="24"/>
        </w:rPr>
        <w:t>黑龙江大学艺术学院</w:t>
      </w:r>
    </w:p>
    <w:p>
      <w:pPr>
        <w:spacing w:after="80" w:lineRule="auto" w:line="360"/>
        <w:ind w:firstLine="482"/>
        <w:jc w:val="both"/>
      </w:pPr>
      <w:r>
        <w:rPr>
          <w:rFonts w:ascii="Times New Roman" w:hAnsi="Times New Roman" w:eastAsia="宋体"/>
          <w:b w:val="0"/>
          <w:sz w:val="24"/>
        </w:rPr>
        <w:t>2025年9月22日</w:t>
      </w:r>
    </w:p>
    <w:sectPr w:rsidR="00FC693F" w:rsidRPr="0006063C" w:rsidSect="00034616">
      <w:pgSz w:w="12240" w:h="15840"/>
      <w:pgMar w:top="1440" w:right="1803" w:bottom="1440" w:left="180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宋体"/>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