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辽宁石油化工大学2026年接收推免待录取考生情况公示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辽宁石油化工大学2026年接收推免待录取考生情况公示，发布日期为2025年10月16日。该公示页面正文内容为空，仅包含网站导航栏目及页面框架信息，未列出任何待录取考生名单或相关数据。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发布日期：2025年10月16日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公示未提供具体总人数及分专业人数明细。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公示未提供具体涵盖专业信息。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公示未提供排名或评分方式信息。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公示未提供具体公示周期及异议反馈渠道信息。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公示页面正文内容为空，仅包含网站导航栏目（学院概况、招生工作、教学培养、学位管理、学科建设、导师发展等）及页面框架信息，未列出任何待录取考生名单或相关数据。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