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动物科学学院推荐2026年优秀应届本科毕业生免试攻读硕士学位工作细则</w:t>
      </w:r>
    </w:p>
    <w:p>
      <w:pPr>
        <w:spacing w:after="80" w:lineRule="auto" w:line="360"/>
        <w:ind w:firstLine="482"/>
        <w:jc w:val="both"/>
      </w:pPr>
      <w:r>
        <w:rPr>
          <w:rFonts w:ascii="Times New Roman" w:hAnsi="Times New Roman" w:eastAsia="宋体"/>
          <w:b w:val="0"/>
          <w:sz w:val="24"/>
        </w:rPr>
        <w:t>为配合我校推荐2026年优秀应届本科毕业生免试攻读硕士学位工作，根据我校的相关工作要求，动物科学学院推荐2026年优秀应届本科毕业生免试攻读硕士学位工作的安排如下：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一、学院推免生遴选工作小组</w:t>
      </w:r>
    </w:p>
    <w:p>
      <w:pPr>
        <w:spacing w:after="80" w:lineRule="auto" w:line="360"/>
        <w:ind w:firstLine="482"/>
        <w:jc w:val="both"/>
      </w:pPr>
      <w:r>
        <w:rPr>
          <w:rFonts w:ascii="Times New Roman" w:hAnsi="Times New Roman" w:eastAsia="宋体"/>
          <w:b w:val="0"/>
          <w:sz w:val="24"/>
        </w:rPr>
        <w:t>组长：斯坎得尔</w:t>
      </w:r>
    </w:p>
    <w:p>
      <w:pPr>
        <w:spacing w:after="80" w:lineRule="auto" w:line="360"/>
        <w:ind w:firstLine="482"/>
        <w:jc w:val="both"/>
      </w:pPr>
      <w:r>
        <w:rPr>
          <w:rFonts w:ascii="Times New Roman" w:hAnsi="Times New Roman" w:eastAsia="宋体"/>
          <w:b w:val="0"/>
          <w:sz w:val="24"/>
        </w:rPr>
        <w:t>副组长：王立文、李凤鸣</w:t>
      </w:r>
    </w:p>
    <w:p>
      <w:pPr>
        <w:spacing w:after="80" w:lineRule="auto" w:line="360"/>
        <w:ind w:firstLine="482"/>
        <w:jc w:val="both"/>
      </w:pPr>
      <w:r>
        <w:rPr>
          <w:rFonts w:ascii="Times New Roman" w:hAnsi="Times New Roman" w:eastAsia="宋体"/>
          <w:b w:val="0"/>
          <w:sz w:val="24"/>
        </w:rPr>
        <w:t>成员：康佳文、王彩蝶、任万平、米热古丽、伊马木、朱梦婷、杨亮（纪委委员）、龚高（纪委委员）、哈丽娜、努尔布尔、方美烟、阿扎提、马宁</w:t>
      </w:r>
    </w:p>
    <w:p>
      <w:pPr>
        <w:spacing w:before="160" w:after="80" w:lineRule="auto" w:line="360"/>
        <w:jc w:val="left"/>
      </w:pPr>
      <w:r>
        <w:rPr>
          <w:rFonts w:ascii="Times New Roman" w:hAnsi="Times New Roman" w:eastAsia="宋体"/>
          <w:b/>
          <w:sz w:val="28"/>
        </w:rPr>
        <w:t>二、推荐范围</w:t>
      </w:r>
    </w:p>
    <w:p>
      <w:pPr>
        <w:spacing w:after="80" w:lineRule="auto" w:line="360"/>
        <w:ind w:firstLine="482"/>
        <w:jc w:val="both"/>
      </w:pPr>
      <w:r>
        <w:rPr>
          <w:rFonts w:ascii="Times New Roman" w:hAnsi="Times New Roman" w:eastAsia="宋体"/>
          <w:b w:val="0"/>
          <w:sz w:val="24"/>
        </w:rPr>
        <w:t>动物科学学院2026届应届毕业生（不含专升本、第二学士学位、独立学院学生）。</w:t>
      </w:r>
    </w:p>
    <w:p>
      <w:pPr>
        <w:spacing w:after="80" w:lineRule="auto" w:line="360"/>
        <w:ind w:firstLine="482"/>
        <w:jc w:val="both"/>
      </w:pPr>
      <w:r>
        <w:rPr>
          <w:rFonts w:ascii="Times New Roman" w:hAnsi="Times New Roman" w:eastAsia="宋体"/>
          <w:b w:val="0"/>
          <w:sz w:val="24"/>
        </w:rPr>
        <w:t>推荐班级有：2201、2202、2203、2204。</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拥护中国共产党的领导，维护祖国统一和民族团结。</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w:t>
      </w:r>
    </w:p>
    <w:p>
      <w:pPr>
        <w:spacing w:after="80" w:lineRule="auto" w:line="360"/>
        <w:ind w:firstLine="482"/>
        <w:jc w:val="both"/>
      </w:pPr>
      <w:r>
        <w:rPr>
          <w:rFonts w:ascii="Times New Roman" w:hAnsi="Times New Roman" w:eastAsia="宋体"/>
          <w:b w:val="0"/>
          <w:sz w:val="24"/>
        </w:rPr>
        <w:t>4.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诚实守信，学风端正，无任何考试作弊和学术不端行为。</w:t>
      </w:r>
    </w:p>
    <w:p>
      <w:pPr>
        <w:spacing w:after="80" w:lineRule="auto" w:line="360"/>
        <w:ind w:firstLine="482"/>
        <w:jc w:val="both"/>
      </w:pPr>
      <w:r>
        <w:rPr>
          <w:rFonts w:ascii="Times New Roman" w:hAnsi="Times New Roman" w:eastAsia="宋体"/>
          <w:b w:val="0"/>
          <w:sz w:val="24"/>
        </w:rPr>
        <w:t>6. 品行表现优良，无任何违法违纪受处分记录。</w:t>
      </w:r>
    </w:p>
    <w:p>
      <w:pPr>
        <w:spacing w:after="80" w:lineRule="auto" w:line="360"/>
        <w:ind w:firstLine="482"/>
        <w:jc w:val="both"/>
      </w:pPr>
      <w:r>
        <w:rPr>
          <w:rFonts w:ascii="Times New Roman" w:hAnsi="Times New Roman" w:eastAsia="宋体"/>
          <w:b w:val="0"/>
          <w:sz w:val="24"/>
        </w:rPr>
        <w:t>7. 本科专业人才培养方案已修课程（不含素质教育选修课）首次成绩平均学分绩点（GPA）排名应在本专业同年级学生前30%。</w:t>
      </w:r>
    </w:p>
    <w:p>
      <w:pPr>
        <w:spacing w:after="80" w:lineRule="auto" w:line="360"/>
        <w:ind w:firstLine="482"/>
        <w:jc w:val="both"/>
      </w:pPr>
      <w:r>
        <w:rPr>
          <w:rFonts w:ascii="Times New Roman" w:hAnsi="Times New Roman" w:eastAsia="宋体"/>
          <w:b w:val="0"/>
          <w:sz w:val="24"/>
        </w:rPr>
        <w:t>8. 普通类学生（不包括英语、中英本科国际教育项目、中俄合作办学项目专业）全国大学英语四级考试（以下简称CET4）≥400分或雅思成绩≥5.0分或托福成绩≥65分。单列类学生CET4≥350分或普通话水平测试（PSC）达到二级乙等或雅思成绩≥4.5分或托福成绩≥60分。</w:t>
      </w:r>
    </w:p>
    <w:p>
      <w:pPr>
        <w:spacing w:after="80" w:lineRule="auto" w:line="360"/>
        <w:ind w:firstLine="482"/>
        <w:jc w:val="both"/>
      </w:pPr>
      <w:r>
        <w:rPr>
          <w:rFonts w:ascii="Times New Roman" w:hAnsi="Times New Roman" w:eastAsia="宋体"/>
          <w:b w:val="0"/>
          <w:sz w:val="24"/>
        </w:rPr>
        <w:t>9. 特殊学术专长认定基本条件：</w:t>
      </w:r>
    </w:p>
    <w:p>
      <w:pPr>
        <w:spacing w:after="80" w:lineRule="auto" w:line="360"/>
        <w:ind w:firstLine="482"/>
        <w:jc w:val="both"/>
      </w:pPr>
      <w:r>
        <w:rPr>
          <w:rFonts w:ascii="Times New Roman" w:hAnsi="Times New Roman" w:eastAsia="宋体"/>
          <w:b w:val="0"/>
          <w:sz w:val="24"/>
        </w:rPr>
        <w:t>（1）申请认定特殊学术专长为科研论文的，仅限学生本科阶段在现行《新疆农业大学高水平期刊目录》列出的一区期刊以独立作者或第一作者（第一作者单位或通讯作者单位需为新疆农业大学）发表的与学业相关的科研论文，且首次学业成绩GPA在本专业同年级分别排名前55%（一区）、前50%（二区）、前45%（三区）、前40%（四区）、前35%（五区）的本科生。</w:t>
      </w:r>
    </w:p>
    <w:p>
      <w:pPr>
        <w:spacing w:after="80" w:lineRule="auto" w:line="360"/>
        <w:ind w:firstLine="482"/>
        <w:jc w:val="both"/>
      </w:pPr>
      <w:r>
        <w:rPr>
          <w:rFonts w:ascii="Times New Roman" w:hAnsi="Times New Roman" w:eastAsia="宋体"/>
          <w:b w:val="0"/>
          <w:sz w:val="24"/>
        </w:rPr>
        <w:t>（2）申请认定特殊学术专长为科研竞赛获奖的，我校认定中国国际“互联网+”大学生创新创业大赛、“挑战杯”全国大学生课外学术科技作品竞赛、“挑战杯”中国大学生创业计划竞赛获得全国金奖（排名前三）、银奖（排名前二）、铜奖（排名第一）项目的成员（项目成员排序以主办方发布的竞赛结果文件或获奖证书为准），且首次学业成绩GPA在本专业同年级分别排名前45%（金奖）、前40%（银奖）、前35%（铜奖）的本科生。</w:t>
      </w:r>
    </w:p>
    <w:p>
      <w:pPr>
        <w:spacing w:after="80" w:lineRule="auto" w:line="360"/>
        <w:ind w:firstLine="482"/>
        <w:jc w:val="both"/>
      </w:pPr>
      <w:r>
        <w:rPr>
          <w:rFonts w:ascii="Times New Roman" w:hAnsi="Times New Roman" w:eastAsia="宋体"/>
          <w:b w:val="0"/>
          <w:sz w:val="24"/>
        </w:rPr>
        <w:t>（3）申请认定在满足（1）（2）基础上，经3名以上本校本学科教授联名推荐（推荐信须公示），可被认定具备“特殊学术专长”的基本条件，但须参加学校组织的材料审核和公开答辩。</w:t>
      </w:r>
    </w:p>
    <w:p>
      <w:pPr>
        <w:spacing w:after="80" w:lineRule="auto" w:line="360"/>
        <w:ind w:firstLine="482"/>
        <w:jc w:val="both"/>
      </w:pPr>
      <w:r>
        <w:rPr>
          <w:rFonts w:ascii="Times New Roman" w:hAnsi="Times New Roman" w:eastAsia="宋体"/>
          <w:b w:val="0"/>
          <w:sz w:val="24"/>
        </w:rPr>
        <w:t>10. “研究生支教团”计划在符合推免生工作实施办法中遴选条件的基础上还须符合学校团委发布的相关文件要求。</w:t>
      </w:r>
    </w:p>
    <w:p>
      <w:pPr>
        <w:spacing w:before="160" w:after="80" w:lineRule="auto" w:line="360"/>
        <w:jc w:val="left"/>
      </w:pPr>
      <w:r>
        <w:rPr>
          <w:rFonts w:ascii="Times New Roman" w:hAnsi="Times New Roman" w:eastAsia="宋体"/>
          <w:b/>
          <w:sz w:val="28"/>
        </w:rPr>
        <w:t>四、推免名额分配</w:t>
      </w:r>
    </w:p>
    <w:p>
      <w:pPr>
        <w:spacing w:after="80" w:lineRule="auto" w:line="360"/>
        <w:ind w:firstLine="482"/>
        <w:jc w:val="both"/>
      </w:pPr>
      <w:r>
        <w:rPr>
          <w:rFonts w:ascii="Times New Roman" w:hAnsi="Times New Roman" w:eastAsia="宋体"/>
          <w:b w:val="0"/>
          <w:sz w:val="24"/>
        </w:rPr>
        <w:t>2026年我院推免生名额12个，4个候选名额。根据《新疆农业大学2026届推荐优秀应届本科毕业生免试攻读研究生名额分配方案》进行名额分配，动物科学专业推免生10个，3个候选名额；马业科学专业推免生2个，1个候选名额。最终推荐名额以公示为准。</w:t>
      </w:r>
    </w:p>
    <w:p>
      <w:pPr>
        <w:spacing w:before="160" w:after="80" w:lineRule="auto" w:line="360"/>
        <w:jc w:val="left"/>
      </w:pPr>
      <w:r>
        <w:rPr>
          <w:rFonts w:ascii="Times New Roman" w:hAnsi="Times New Roman" w:eastAsia="宋体"/>
          <w:b/>
          <w:sz w:val="28"/>
        </w:rPr>
        <w:t>五、推荐免试工作流程</w:t>
      </w:r>
    </w:p>
    <w:p>
      <w:pPr>
        <w:spacing w:after="80" w:lineRule="auto" w:line="360"/>
        <w:ind w:firstLine="482"/>
        <w:jc w:val="both"/>
      </w:pPr>
      <w:r>
        <w:rPr>
          <w:rFonts w:ascii="Times New Roman" w:hAnsi="Times New Roman" w:eastAsia="宋体"/>
          <w:b w:val="0"/>
          <w:sz w:val="24"/>
        </w:rPr>
        <w:t>1. 制定推免细则</w:t>
      </w:r>
    </w:p>
    <w:p>
      <w:pPr>
        <w:spacing w:after="80" w:lineRule="auto" w:line="360"/>
        <w:ind w:firstLine="482"/>
        <w:jc w:val="both"/>
      </w:pPr>
      <w:r>
        <w:rPr>
          <w:rFonts w:ascii="Times New Roman" w:hAnsi="Times New Roman" w:eastAsia="宋体"/>
          <w:b w:val="0"/>
          <w:sz w:val="24"/>
        </w:rPr>
        <w:t>由学院推免生遴选工作小组制定学院推免工作实施细则，并在学院网站中公布，并报学校备案。</w:t>
      </w:r>
    </w:p>
    <w:p>
      <w:pPr>
        <w:spacing w:after="80" w:lineRule="auto" w:line="360"/>
        <w:ind w:firstLine="482"/>
        <w:jc w:val="both"/>
      </w:pPr>
      <w:r>
        <w:rPr>
          <w:rFonts w:ascii="Times New Roman" w:hAnsi="Times New Roman" w:eastAsia="宋体"/>
          <w:b w:val="0"/>
          <w:sz w:val="24"/>
        </w:rPr>
        <w:t>2. 组织报名</w:t>
      </w:r>
    </w:p>
    <w:p>
      <w:pPr>
        <w:spacing w:after="80" w:lineRule="auto" w:line="360"/>
        <w:ind w:firstLine="482"/>
        <w:jc w:val="both"/>
      </w:pPr>
      <w:r>
        <w:rPr>
          <w:rFonts w:ascii="Times New Roman" w:hAnsi="Times New Roman" w:eastAsia="宋体"/>
          <w:b w:val="0"/>
          <w:sz w:val="24"/>
        </w:rPr>
        <w:t>组织学院符合推荐条件的应届本科毕业生报名并填写《新疆农业大学2026年推免生申请审核表》（附件1）和《动物科学学院2026年推免生申请自赋分表》（附件2）。报名截止时间为9月4日18:00。审核表、自赋分表一式两份及相应佐证材料（原件及复印件）一份提交。</w:t>
      </w:r>
    </w:p>
    <w:p>
      <w:pPr>
        <w:spacing w:after="80" w:lineRule="auto" w:line="360"/>
        <w:ind w:firstLine="482"/>
        <w:jc w:val="both"/>
      </w:pPr>
      <w:r>
        <w:rPr>
          <w:rFonts w:ascii="Times New Roman" w:hAnsi="Times New Roman" w:eastAsia="宋体"/>
          <w:b w:val="0"/>
          <w:sz w:val="24"/>
        </w:rPr>
        <w:t>3. 资格审查</w:t>
      </w:r>
    </w:p>
    <w:p>
      <w:pPr>
        <w:spacing w:after="80" w:lineRule="auto" w:line="360"/>
        <w:ind w:firstLine="482"/>
        <w:jc w:val="both"/>
      </w:pPr>
      <w:r>
        <w:rPr>
          <w:rFonts w:ascii="Times New Roman" w:hAnsi="Times New Roman" w:eastAsia="宋体"/>
          <w:b w:val="0"/>
          <w:sz w:val="24"/>
        </w:rPr>
        <w:t>学院推免生遴选工作小组对申请人的资格及条件进行审核和筛选。相关附件材料进行审核，原件归还本人，留存复印件。</w:t>
      </w:r>
    </w:p>
    <w:p>
      <w:pPr>
        <w:spacing w:after="80" w:lineRule="auto" w:line="360"/>
        <w:ind w:firstLine="482"/>
        <w:jc w:val="both"/>
      </w:pPr>
      <w:r>
        <w:rPr>
          <w:rFonts w:ascii="Times New Roman" w:hAnsi="Times New Roman" w:eastAsia="宋体"/>
          <w:b w:val="0"/>
          <w:sz w:val="24"/>
        </w:rPr>
        <w:t>4. 综合排名成绩</w:t>
      </w:r>
    </w:p>
    <w:p>
      <w:pPr>
        <w:spacing w:after="80" w:lineRule="auto" w:line="360"/>
        <w:ind w:firstLine="482"/>
        <w:jc w:val="both"/>
      </w:pPr>
      <w:r>
        <w:rPr>
          <w:rFonts w:ascii="Times New Roman" w:hAnsi="Times New Roman" w:eastAsia="宋体"/>
          <w:b w:val="0"/>
          <w:sz w:val="24"/>
        </w:rPr>
        <w:t>综合排名成绩=学业成绩*80%+其他成绩*20%。</w:t>
      </w:r>
    </w:p>
    <w:p>
      <w:pPr>
        <w:spacing w:after="80" w:lineRule="auto" w:line="360"/>
        <w:ind w:firstLine="482"/>
        <w:jc w:val="both"/>
      </w:pPr>
      <w:r>
        <w:rPr>
          <w:rFonts w:ascii="Times New Roman" w:hAnsi="Times New Roman" w:eastAsia="宋体"/>
          <w:b w:val="0"/>
          <w:sz w:val="24"/>
        </w:rPr>
        <w:t>注：学业成绩按照申请推免学生本科阶段前6个学期本科专业人才培养方案已修课程（不含素质教育选修课）首次成绩的学分加权平均分计算；其他成绩（占20%权重），具体赋分成绩及权重详见附件3。成绩为百分制。当综合排名成绩相同时，依次参考前三年平均学分绩点、全国大学英语四六级成绩，确定推荐名单及候补名单。</w:t>
      </w:r>
    </w:p>
    <w:p>
      <w:pPr>
        <w:spacing w:after="80" w:lineRule="auto" w:line="360"/>
        <w:ind w:firstLine="482"/>
        <w:jc w:val="both"/>
      </w:pPr>
      <w:r>
        <w:rPr>
          <w:rFonts w:ascii="Times New Roman" w:hAnsi="Times New Roman" w:eastAsia="宋体"/>
          <w:b w:val="0"/>
          <w:sz w:val="24"/>
        </w:rPr>
        <w:t>5. 公示综合排名成绩</w:t>
      </w:r>
    </w:p>
    <w:p>
      <w:pPr>
        <w:spacing w:after="80" w:lineRule="auto" w:line="360"/>
        <w:ind w:firstLine="482"/>
        <w:jc w:val="both"/>
      </w:pPr>
      <w:r>
        <w:rPr>
          <w:rFonts w:ascii="Times New Roman" w:hAnsi="Times New Roman" w:eastAsia="宋体"/>
          <w:b w:val="0"/>
          <w:sz w:val="24"/>
        </w:rPr>
        <w:t>9月5日学院推免生遴选工作小组按综合排名成绩从高到低进行排序并在学院网站上进行公示，公示期为3日。公示期内任何单位和个人可以书面形式（实名）向学院推免生遴选工作小组反映公示推免生存在的问题，遴选工作领导小组办公室（办公室设在教学科研办）投诉（投诉电话：0991-8763453；投诉邮箱：3645371093@qq.com，注明“2026年推免生工作举报”字样，并提供必要的证明材料和有效联系方式。反映情况须客观真实，以个人名义反映的，须签署真实姓名、身份证号、联系电话。逾期不予受理。公示同时，学院按照预推荐名单中综合排名成绩从高到低确定推荐名单，并向教务处学籍科提交相关推荐材料，其他材料学院存档。</w:t>
      </w:r>
    </w:p>
    <w:p>
      <w:pPr>
        <w:spacing w:before="160" w:after="80" w:lineRule="auto" w:line="360"/>
        <w:jc w:val="left"/>
      </w:pPr>
      <w:r>
        <w:rPr>
          <w:rFonts w:ascii="Times New Roman" w:hAnsi="Times New Roman" w:eastAsia="宋体"/>
          <w:b/>
          <w:sz w:val="28"/>
        </w:rPr>
        <w:t>六、申诉与复议</w:t>
      </w:r>
    </w:p>
    <w:p>
      <w:pPr>
        <w:spacing w:after="80" w:lineRule="auto" w:line="360"/>
        <w:ind w:firstLine="482"/>
        <w:jc w:val="both"/>
      </w:pPr>
      <w:r>
        <w:rPr>
          <w:rFonts w:ascii="Times New Roman" w:hAnsi="Times New Roman" w:eastAsia="宋体"/>
          <w:b w:val="0"/>
          <w:sz w:val="24"/>
        </w:rPr>
        <w:t>1. 申请推免的学生，对推荐工作有意见、建议或申诉、举报，可向学院推免生遴选工作小组反映。</w:t>
      </w:r>
    </w:p>
    <w:p>
      <w:pPr>
        <w:spacing w:after="80" w:lineRule="auto" w:line="360"/>
        <w:ind w:firstLine="482"/>
        <w:jc w:val="both"/>
      </w:pPr>
      <w:r>
        <w:rPr>
          <w:rFonts w:ascii="Times New Roman" w:hAnsi="Times New Roman" w:eastAsia="宋体"/>
          <w:b w:val="0"/>
          <w:sz w:val="24"/>
        </w:rPr>
        <w:t>2. 如对遴选结果有异议，在公示期内，可向学院推免生遴选工作小组提出复议申请，具体程序如下：</w:t>
      </w:r>
    </w:p>
    <w:p>
      <w:pPr>
        <w:spacing w:after="80" w:lineRule="auto" w:line="360"/>
        <w:ind w:firstLine="482"/>
        <w:jc w:val="both"/>
      </w:pPr>
      <w:r>
        <w:rPr>
          <w:rFonts w:ascii="Times New Roman" w:hAnsi="Times New Roman" w:eastAsia="宋体"/>
          <w:b w:val="0"/>
          <w:sz w:val="24"/>
        </w:rPr>
        <w:t>（1）申请复议的学生填写《新疆农业大学推荐免试攻读研究生复议申请表》（附件4）（一式三份），提交学院推免生遴选工作小组办公室；</w:t>
      </w:r>
    </w:p>
    <w:p>
      <w:pPr>
        <w:spacing w:after="80" w:lineRule="auto" w:line="360"/>
        <w:ind w:firstLine="482"/>
        <w:jc w:val="both"/>
      </w:pPr>
      <w:r>
        <w:rPr>
          <w:rFonts w:ascii="Times New Roman" w:hAnsi="Times New Roman" w:eastAsia="宋体"/>
          <w:b w:val="0"/>
          <w:sz w:val="24"/>
        </w:rPr>
        <w:t>（2）按照学校规定和学院实施细则，学院推免生遴选工作小组审核申请复议学生所反映情况是否属实，情况属实的进入复议程序；</w:t>
      </w:r>
    </w:p>
    <w:p>
      <w:pPr>
        <w:spacing w:after="80" w:lineRule="auto" w:line="360"/>
        <w:ind w:firstLine="482"/>
        <w:jc w:val="both"/>
      </w:pPr>
      <w:r>
        <w:rPr>
          <w:rFonts w:ascii="Times New Roman" w:hAnsi="Times New Roman" w:eastAsia="宋体"/>
          <w:b w:val="0"/>
          <w:sz w:val="24"/>
        </w:rPr>
        <w:t>（3）学院推免生遴选工作小组在本职责范围内按照本单位推免工作监督管理实施细则，审核学生复议申请，开展复议督查并及时通报；</w:t>
      </w:r>
    </w:p>
    <w:p>
      <w:pPr>
        <w:spacing w:after="80" w:lineRule="auto" w:line="360"/>
        <w:ind w:firstLine="482"/>
        <w:jc w:val="both"/>
      </w:pPr>
      <w:r>
        <w:rPr>
          <w:rFonts w:ascii="Times New Roman" w:hAnsi="Times New Roman" w:eastAsia="宋体"/>
          <w:b w:val="0"/>
          <w:sz w:val="24"/>
        </w:rPr>
        <w:t>（4）学院推免生遴选工作小组根据复议结论，按程序予以落实，并将结果报送学校审核、备案。</w:t>
      </w:r>
    </w:p>
    <w:p>
      <w:pPr>
        <w:spacing w:before="160" w:after="80" w:lineRule="auto" w:line="360"/>
        <w:jc w:val="left"/>
      </w:pPr>
      <w:r>
        <w:rPr>
          <w:rFonts w:ascii="Times New Roman" w:hAnsi="Times New Roman" w:eastAsia="宋体"/>
          <w:b/>
          <w:sz w:val="28"/>
        </w:rPr>
        <w:t>七、其它工作</w:t>
      </w:r>
    </w:p>
    <w:p>
      <w:pPr>
        <w:spacing w:after="80" w:lineRule="auto" w:line="360"/>
        <w:ind w:firstLine="482"/>
        <w:jc w:val="both"/>
      </w:pPr>
      <w:r>
        <w:rPr>
          <w:rFonts w:ascii="Times New Roman" w:hAnsi="Times New Roman" w:eastAsia="宋体"/>
          <w:b w:val="0"/>
          <w:sz w:val="24"/>
        </w:rPr>
        <w:t>1. 获得推荐资格的学生在待录取阶段出现下列情况之一，按有关规定处理，并取消其推免资格或研究生入学资格：</w:t>
      </w:r>
    </w:p>
    <w:p>
      <w:pPr>
        <w:spacing w:after="80" w:lineRule="auto" w:line="360"/>
        <w:ind w:firstLine="482"/>
        <w:jc w:val="both"/>
      </w:pPr>
      <w:r>
        <w:rPr>
          <w:rFonts w:ascii="Times New Roman" w:hAnsi="Times New Roman" w:eastAsia="宋体"/>
          <w:b w:val="0"/>
          <w:sz w:val="24"/>
        </w:rPr>
        <w:t>（1）弄虚作假、缺乏诚信者；</w:t>
      </w:r>
    </w:p>
    <w:p>
      <w:pPr>
        <w:spacing w:after="80" w:lineRule="auto" w:line="360"/>
        <w:ind w:firstLine="482"/>
        <w:jc w:val="both"/>
      </w:pPr>
      <w:r>
        <w:rPr>
          <w:rFonts w:ascii="Times New Roman" w:hAnsi="Times New Roman" w:eastAsia="宋体"/>
          <w:b w:val="0"/>
          <w:sz w:val="24"/>
        </w:rPr>
        <w:t>（2）存在论文抄袭、虚报获奖或科研成果等学术不端行为等者；</w:t>
      </w:r>
    </w:p>
    <w:p>
      <w:pPr>
        <w:spacing w:after="80" w:lineRule="auto" w:line="360"/>
        <w:ind w:firstLine="482"/>
        <w:jc w:val="both"/>
      </w:pPr>
      <w:r>
        <w:rPr>
          <w:rFonts w:ascii="Times New Roman" w:hAnsi="Times New Roman" w:eastAsia="宋体"/>
          <w:b w:val="0"/>
          <w:sz w:val="24"/>
        </w:rPr>
        <w:t>（3）受学校纪律处分，在处分期内者；</w:t>
      </w:r>
    </w:p>
    <w:p>
      <w:pPr>
        <w:spacing w:after="80" w:lineRule="auto" w:line="360"/>
        <w:ind w:firstLine="482"/>
        <w:jc w:val="both"/>
      </w:pPr>
      <w:r>
        <w:rPr>
          <w:rFonts w:ascii="Times New Roman" w:hAnsi="Times New Roman" w:eastAsia="宋体"/>
          <w:b w:val="0"/>
          <w:sz w:val="24"/>
        </w:rPr>
        <w:t>（4）存在其他严重影响推免过程和结果公平公正的行为。</w:t>
      </w:r>
    </w:p>
    <w:p>
      <w:pPr>
        <w:spacing w:after="80" w:lineRule="auto" w:line="360"/>
        <w:ind w:firstLine="482"/>
        <w:jc w:val="both"/>
      </w:pPr>
      <w:r>
        <w:rPr>
          <w:rFonts w:ascii="Times New Roman" w:hAnsi="Times New Roman" w:eastAsia="宋体"/>
          <w:b w:val="0"/>
          <w:sz w:val="24"/>
        </w:rPr>
        <w:t>2. 符合推荐资格的学生可自由申请普通推荐指标或专项推荐指标的一种。已确定拟推荐的学生不得重新申报。</w:t>
      </w:r>
    </w:p>
    <w:p>
      <w:pPr>
        <w:spacing w:after="80" w:lineRule="auto" w:line="360"/>
        <w:ind w:firstLine="482"/>
        <w:jc w:val="both"/>
      </w:pPr>
      <w:r>
        <w:rPr>
          <w:rFonts w:ascii="Times New Roman" w:hAnsi="Times New Roman" w:eastAsia="宋体"/>
          <w:b w:val="0"/>
          <w:sz w:val="24"/>
        </w:rPr>
        <w:t>3. 如学校后续发布更改文件，则以学校要求为准，届时我院也会第一时间发布相关通知。</w:t>
      </w:r>
    </w:p>
    <w:p>
      <w:pPr>
        <w:spacing w:after="80" w:lineRule="auto" w:line="360"/>
        <w:ind w:firstLine="482"/>
        <w:jc w:val="both"/>
      </w:pPr>
      <w:r>
        <w:rPr>
          <w:rFonts w:ascii="Times New Roman" w:hAnsi="Times New Roman" w:eastAsia="宋体"/>
          <w:b w:val="0"/>
          <w:sz w:val="24"/>
        </w:rPr>
        <w:t>4. 涉及公示内容的必须依照公示要求，在学院官方网站进行公示，由学院推免生遴选工作小组负责解释。公示将提供考生咨询及申诉渠道。</w:t>
      </w:r>
    </w:p>
    <w:p>
      <w:pPr>
        <w:spacing w:after="80" w:lineRule="auto" w:line="360"/>
        <w:ind w:firstLine="482"/>
        <w:jc w:val="both"/>
      </w:pPr>
      <w:r>
        <w:rPr>
          <w:rFonts w:ascii="Times New Roman" w:hAnsi="Times New Roman" w:eastAsia="宋体"/>
          <w:b w:val="0"/>
          <w:sz w:val="24"/>
        </w:rPr>
        <w:t>0991-8764105</w:t>
      </w:r>
    </w:p>
    <w:p>
      <w:pPr>
        <w:spacing w:after="80" w:lineRule="auto" w:line="360"/>
        <w:ind w:firstLine="482"/>
        <w:jc w:val="both"/>
      </w:pPr>
      <w:r>
        <w:rPr>
          <w:rFonts w:ascii="Times New Roman" w:hAnsi="Times New Roman" w:eastAsia="宋体"/>
          <w:b w:val="0"/>
          <w:sz w:val="24"/>
        </w:rPr>
        <w:t>0991-8762675 秘书</w:t>
      </w:r>
    </w:p>
    <w:p>
      <w:pPr>
        <w:spacing w:after="80" w:lineRule="auto" w:line="360"/>
        <w:ind w:firstLine="482"/>
        <w:jc w:val="both"/>
      </w:pPr>
      <w:r>
        <w:rPr>
          <w:rFonts w:ascii="Times New Roman" w:hAnsi="Times New Roman" w:eastAsia="宋体"/>
          <w:b w:val="0"/>
          <w:sz w:val="24"/>
        </w:rPr>
        <w:t>0991-8763453</w:t>
      </w:r>
    </w:p>
    <w:p>
      <w:pPr>
        <w:spacing w:after="80" w:lineRule="auto" w:line="360"/>
        <w:ind w:firstLine="482"/>
        <w:jc w:val="both"/>
      </w:pPr>
      <w:r>
        <w:rPr>
          <w:rFonts w:ascii="Times New Roman" w:hAnsi="Times New Roman" w:eastAsia="宋体"/>
          <w:b w:val="0"/>
          <w:sz w:val="24"/>
        </w:rPr>
        <w:t>0991-8762605 阿扎提 秘书</w:t>
      </w:r>
    </w:p>
    <w:p>
      <w:pPr>
        <w:spacing w:after="80" w:lineRule="auto" w:line="360"/>
        <w:ind w:firstLine="482"/>
        <w:jc w:val="both"/>
      </w:pPr>
      <w:r>
        <w:rPr>
          <w:rFonts w:ascii="Times New Roman" w:hAnsi="Times New Roman" w:eastAsia="宋体"/>
          <w:b w:val="0"/>
          <w:sz w:val="24"/>
        </w:rPr>
        <w:t>0991-8763453 秘书</w:t>
      </w:r>
    </w:p>
    <w:p>
      <w:pPr>
        <w:spacing w:after="80" w:lineRule="auto" w:line="360"/>
        <w:ind w:firstLine="482"/>
        <w:jc w:val="both"/>
      </w:pPr>
      <w:r>
        <w:rPr>
          <w:rFonts w:ascii="Times New Roman" w:hAnsi="Times New Roman" w:eastAsia="宋体"/>
          <w:b w:val="0"/>
          <w:sz w:val="24"/>
        </w:rPr>
        <w:t>0991-8763453</w:t>
      </w:r>
    </w:p>
    <w:p>
      <w:pPr>
        <w:spacing w:after="80" w:lineRule="auto" w:line="360"/>
        <w:ind w:firstLine="482"/>
        <w:jc w:val="both"/>
      </w:pPr>
      <w:r>
        <w:rPr>
          <w:rFonts w:ascii="Times New Roman" w:hAnsi="Times New Roman" w:eastAsia="宋体"/>
          <w:b w:val="0"/>
          <w:sz w:val="24"/>
        </w:rPr>
        <w:t>附件1：新疆农业大学2026年推免生申请审核表.docx</w:t>
      </w:r>
    </w:p>
    <w:p>
      <w:pPr>
        <w:spacing w:after="80" w:lineRule="auto" w:line="360"/>
        <w:ind w:firstLine="482"/>
        <w:jc w:val="both"/>
      </w:pPr>
      <w:r>
        <w:rPr>
          <w:rFonts w:ascii="Times New Roman" w:hAnsi="Times New Roman" w:eastAsia="宋体"/>
          <w:b w:val="0"/>
          <w:sz w:val="24"/>
        </w:rPr>
        <w:t>附件2：动物科学学院2026年推免生申请自赋分表.docx</w:t>
      </w:r>
    </w:p>
    <w:p>
      <w:pPr>
        <w:spacing w:after="80" w:lineRule="auto" w:line="360"/>
        <w:ind w:firstLine="482"/>
        <w:jc w:val="both"/>
      </w:pPr>
      <w:r>
        <w:rPr>
          <w:rFonts w:ascii="Times New Roman" w:hAnsi="Times New Roman" w:eastAsia="宋体"/>
          <w:b w:val="0"/>
          <w:sz w:val="24"/>
        </w:rPr>
        <w:t>附件3：动物科学学院推免生遴选、推荐其他成绩评价标准.docx</w:t>
      </w:r>
    </w:p>
    <w:p>
      <w:pPr>
        <w:spacing w:after="80" w:lineRule="auto" w:line="360"/>
        <w:ind w:firstLine="482"/>
        <w:jc w:val="both"/>
      </w:pPr>
      <w:r>
        <w:rPr>
          <w:rFonts w:ascii="Times New Roman" w:hAnsi="Times New Roman" w:eastAsia="宋体"/>
          <w:b w:val="0"/>
          <w:sz w:val="24"/>
        </w:rPr>
        <w:t>附件4：新疆农业大学推荐免试攻读研究生复议申请表.docx</w:t>
      </w:r>
    </w:p>
    <w:p>
      <w:pPr>
        <w:spacing w:after="80" w:lineRule="auto" w:line="360"/>
        <w:ind w:firstLine="482"/>
        <w:jc w:val="both"/>
      </w:pPr>
      <w:r>
        <w:rPr>
          <w:rFonts w:ascii="Times New Roman" w:hAnsi="Times New Roman" w:eastAsia="宋体"/>
          <w:b w:val="0"/>
          <w:sz w:val="24"/>
        </w:rPr>
        <w:t>新疆农业大学动物科学学院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