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吉林大学艺术学院2026年推荐优秀应届本科毕业生免试攻读硕士研究生工作实施细则公示</w:t>
      </w:r>
    </w:p>
    <w:p>
      <w:pPr>
        <w:spacing w:before="160" w:after="80" w:lineRule="auto" w:line="360"/>
        <w:jc w:val="left"/>
      </w:pPr>
      <w:r>
        <w:rPr>
          <w:rFonts w:ascii="Times New Roman" w:hAnsi="Times New Roman" w:eastAsia="宋体"/>
          <w:b/>
          <w:sz w:val="28"/>
        </w:rPr>
        <w:t>一、基本信息</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吉林大学艺术学院2026年推荐优秀应届本科毕业生免试攻读硕士研究生工作实施细则公示。发布日期：2025年09月01日。</w:t>
      </w:r>
    </w:p>
    <w:p>
      <w:pPr>
        <w:spacing w:before="160" w:after="80" w:lineRule="auto" w:line="360"/>
        <w:jc w:val="left"/>
      </w:pPr>
      <w:r>
        <w:rPr>
          <w:rFonts w:ascii="Times New Roman" w:hAnsi="Times New Roman" w:eastAsia="宋体"/>
          <w:b/>
          <w:sz w:val="28"/>
        </w:rPr>
        <w:t>二、公示内容说明</w:t>
      </w:r>
    </w:p>
    <w:p>
      <w:pPr>
        <w:spacing w:after="80" w:lineRule="auto" w:line="360"/>
        <w:ind w:firstLine="482"/>
        <w:jc w:val="both"/>
      </w:pPr>
      <w:r>
        <w:rPr>
          <w:rFonts w:ascii="Times New Roman" w:hAnsi="Times New Roman" w:eastAsia="宋体"/>
          <w:b w:val="0"/>
          <w:sz w:val="24"/>
        </w:rPr>
        <w:t>1. 名单人数：本公示为工作实施细则公示，未包含具体推免名单人数。</w:t>
      </w:r>
    </w:p>
    <w:p>
      <w:pPr>
        <w:spacing w:after="80" w:lineRule="auto" w:line="360"/>
        <w:ind w:firstLine="482"/>
        <w:jc w:val="both"/>
      </w:pPr>
      <w:r>
        <w:rPr>
          <w:rFonts w:ascii="Times New Roman" w:hAnsi="Times New Roman" w:eastAsia="宋体"/>
          <w:b w:val="0"/>
          <w:sz w:val="24"/>
        </w:rPr>
        <w:t>2. 涵盖专业：未在正文中列出具体专业。</w:t>
      </w:r>
    </w:p>
    <w:p>
      <w:pPr>
        <w:spacing w:after="80" w:lineRule="auto" w:line="360"/>
        <w:ind w:firstLine="482"/>
        <w:jc w:val="both"/>
      </w:pPr>
      <w:r>
        <w:rPr>
          <w:rFonts w:ascii="Times New Roman" w:hAnsi="Times New Roman" w:eastAsia="宋体"/>
          <w:b w:val="0"/>
          <w:sz w:val="24"/>
        </w:rPr>
        <w:t>3. 排名/评分方式：依据《吉林大学推荐优秀应届本科毕业生免试攻读研究生工作管理办法》（校发〔2022〕59号）及《关于开展2026年推荐优秀应届本科毕业生免试攻读研究生学业成绩核对和综合排名工作的通知》要求，结合学院实际制定细则，具体评分方式详见附件。</w:t>
      </w:r>
    </w:p>
    <w:p>
      <w:pPr>
        <w:spacing w:after="80" w:lineRule="auto" w:line="360"/>
        <w:ind w:firstLine="482"/>
        <w:jc w:val="both"/>
      </w:pPr>
      <w:r>
        <w:rPr>
          <w:rFonts w:ascii="Times New Roman" w:hAnsi="Times New Roman" w:eastAsia="宋体"/>
          <w:b w:val="0"/>
          <w:sz w:val="24"/>
        </w:rPr>
        <w:t>4. 公示期：未在正文中明确公示起止日期。</w:t>
      </w:r>
    </w:p>
    <w:p>
      <w:pPr>
        <w:spacing w:before="160" w:after="80" w:lineRule="auto" w:line="360"/>
        <w:jc w:val="left"/>
      </w:pPr>
      <w:r>
        <w:rPr>
          <w:rFonts w:ascii="Times New Roman" w:hAnsi="Times New Roman" w:eastAsia="宋体"/>
          <w:b/>
          <w:sz w:val="28"/>
        </w:rPr>
        <w:t>三、异议反馈</w:t>
      </w:r>
    </w:p>
    <w:p>
      <w:pPr>
        <w:spacing w:after="80" w:lineRule="auto" w:line="360"/>
        <w:ind w:firstLine="482"/>
        <w:jc w:val="both"/>
      </w:pPr>
      <w:r>
        <w:rPr>
          <w:rFonts w:ascii="Times New Roman" w:hAnsi="Times New Roman" w:eastAsia="宋体"/>
          <w:b w:val="0"/>
          <w:sz w:val="24"/>
        </w:rPr>
        <w:t>公示内容为工作实施细则，如有异议可具实名反馈至艺术学院本科教学办公室。</w:t>
      </w:r>
    </w:p>
    <w:p>
      <w:pPr>
        <w:spacing w:after="80" w:lineRule="auto" w:line="360"/>
        <w:ind w:firstLine="482"/>
        <w:jc w:val="both"/>
      </w:pPr>
      <w:r>
        <w:rPr>
          <w:rFonts w:ascii="Times New Roman" w:hAnsi="Times New Roman" w:eastAsia="宋体"/>
          <w:b w:val="0"/>
          <w:sz w:val="24"/>
        </w:rPr>
        <w:t>联系邮箱：Scorpio@jlu.edu.cn。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