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动物医学院2026年推荐优秀应届本科毕业生免试攻读研究生公示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动物医学院2026年推荐优秀应届本科毕业生免试攻读研究生公示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一、初选名单公示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综合素质分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综合素质分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综合素质分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综合素质分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综合素质分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参军入伍服兵役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参加志愿服务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国际组织实习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科研成果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竞赛获奖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二、科研成果、竞赛获奖公示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根据规定，专家审核小组共    人对申请推荐免试攻读研究生资格的学生进行了科研成果、竞赛获奖的审核鉴定，意见如下：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    名同学不存在抄袭、造假、冒名及有名无实等情况，通过审核鉴定。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科研成果、竞赛获奖项目情况（竞赛获奖需写明竞赛名称、获奖级别和位次，科研成果需写明文章名称、期刊名称、作者位次、期刊级别）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奖励分值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  月  日至2025年  月  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四、申诉渠道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学院：电子邮箱（dwyxy@henau.edu.cn）和电话（0371-56990077）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推免遴选工作领导小组办公室：电子邮箱（dwyxy@henau.edu.cn）和电话（0371-56990180）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