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360" w:lineRule="auto"/>
        <w:jc w:val="center"/>
      </w:pPr>
      <w:r>
        <w:rPr>
          <w:rFonts w:ascii="Times New Roman" w:hAnsi="Times New Roman" w:eastAsia="宋体"/>
          <w:b/>
          <w:sz w:val="32"/>
        </w:rPr>
        <w:t>中国舰船研究设计中心2026年接收推荐免试攻读硕士学位研究生章程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发布日期：未标注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 名单人数：未公示具体推免生人数，招收专业及人数详见《中国舰船研究设计中心2026年硕士研究生招生专业目录》。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 涵盖专业：未在章程中列明具体招收专业，申请专业须与本科所学专业相同或相近，具体以招生专业目录为准。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 排名/评分方式：复试方式以面试为主，复试内容主要包括专业知识考核、外语能力考核、思想品德考核等方面；录取根据复试结果发送待录取通知，待录取名单公示10个工作日，无异议并经湖北省教育考试院审核通过后确定录取名单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 公示期：待录取名单在我中心研招网公示10个工作日。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5. 其他重要说明：申请条件为获得在读学校推荐免试资格的2026届优秀应届本科毕业生；学习形式均为全日制；复试时须接受体格检查；申请人不能提供本科毕业证书、学士学位证书、材料伪造、体检不合格或思想品德考核不合格者，取消录取资格；联系方式：电话027-65238107/18871855618（高老师），邮箱yanjiusheng86203@126.com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