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泰隆金融学院关于2025年推荐优秀应届本科毕业生免试攻读硕士学位研究生的预通知</w:t>
      </w:r>
    </w:p>
    <w:p>
      <w:pPr>
        <w:spacing w:after="80" w:lineRule="auto" w:line="360"/>
        <w:ind w:firstLine="482"/>
        <w:jc w:val="both"/>
      </w:pPr>
      <w:r>
        <w:rPr>
          <w:rFonts w:ascii="Times New Roman" w:hAnsi="Times New Roman" w:eastAsia="宋体"/>
          <w:b w:val="0"/>
          <w:sz w:val="24"/>
        </w:rPr>
        <w:t>泰隆金融学院关于2025年推荐优秀应届本科毕业生免试攻读硕士学位研究生的预通知已启动。学院依据《浙江工商大学泰隆金融学院推荐优秀应届本科毕业生免试攻读硕士学位研究生工作实施办法（试行）》，结合学院实际，公布本通知。2022级各班级、各位同学可据此申报。</w:t>
      </w:r>
    </w:p>
    <w:p>
      <w:pPr>
        <w:spacing w:after="80" w:lineRule="auto" w:line="360"/>
        <w:ind w:firstLine="482"/>
        <w:jc w:val="both"/>
      </w:pPr>
      <w:r>
        <w:rPr>
          <w:rFonts w:ascii="Times New Roman" w:hAnsi="Times New Roman" w:eastAsia="宋体"/>
          <w:b w:val="0"/>
          <w:sz w:val="24"/>
        </w:rPr>
        <w:t>发布日期（推定）：2025年7月25日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2025年泰隆金融学院推免生遴选工作领导小组，负责组织实施学院推免工作。工作领导小组由学院相关工作负责人、系室主任、教师代表和学院纪委委员组成，具体工作由学院学生工作办公室负责实施。</w:t>
      </w:r>
    </w:p>
    <w:p>
      <w:pPr>
        <w:spacing w:before="160" w:after="80" w:lineRule="auto" w:line="360"/>
        <w:jc w:val="left"/>
      </w:pPr>
      <w:r>
        <w:rPr>
          <w:rFonts w:ascii="Times New Roman" w:hAnsi="Times New Roman" w:eastAsia="宋体"/>
          <w:b/>
          <w:sz w:val="28"/>
        </w:rPr>
        <w:t>二、预推免程序</w:t>
      </w:r>
    </w:p>
    <w:p>
      <w:pPr>
        <w:spacing w:after="80" w:lineRule="auto" w:line="360"/>
        <w:ind w:firstLine="482"/>
        <w:jc w:val="both"/>
      </w:pPr>
      <w:r>
        <w:rPr>
          <w:rFonts w:ascii="Times New Roman" w:hAnsi="Times New Roman" w:eastAsia="宋体"/>
          <w:b w:val="0"/>
          <w:sz w:val="24"/>
        </w:rPr>
        <w:t>（一）自愿申报</w:t>
      </w:r>
    </w:p>
    <w:p>
      <w:pPr>
        <w:spacing w:after="80" w:lineRule="auto" w:line="360"/>
        <w:ind w:firstLine="482"/>
        <w:jc w:val="both"/>
      </w:pPr>
      <w:r>
        <w:rPr>
          <w:rFonts w:ascii="Times New Roman" w:hAnsi="Times New Roman" w:eastAsia="宋体"/>
          <w:b w:val="0"/>
          <w:sz w:val="24"/>
        </w:rPr>
        <w:t>1. 研读推免相关文件，根据推荐条件，由学生本人向学院提出申请。</w:t>
      </w:r>
    </w:p>
    <w:p>
      <w:pPr>
        <w:spacing w:after="80" w:lineRule="auto" w:line="360"/>
        <w:ind w:firstLine="482"/>
        <w:jc w:val="both"/>
      </w:pPr>
      <w:r>
        <w:rPr>
          <w:rFonts w:ascii="Times New Roman" w:hAnsi="Times New Roman" w:eastAsia="宋体"/>
          <w:b w:val="0"/>
          <w:sz w:val="24"/>
        </w:rPr>
        <w:t>2. 填写《浙江工商大学推荐免试攻读硕士学位研究生申请表》（附件2）、《浙江工商大学推荐免试攻读硕士学位研究生汇总表》（附件3）、《推免承诺书》（附件4）。</w:t>
      </w:r>
    </w:p>
    <w:p>
      <w:pPr>
        <w:spacing w:after="80" w:lineRule="auto" w:line="360"/>
        <w:ind w:firstLine="482"/>
        <w:jc w:val="both"/>
      </w:pPr>
      <w:r>
        <w:rPr>
          <w:rFonts w:ascii="Times New Roman" w:hAnsi="Times New Roman" w:eastAsia="宋体"/>
          <w:b w:val="0"/>
          <w:sz w:val="24"/>
        </w:rPr>
        <w:t>3. 将上述材料与奖励分对应的证明材料（如英语六级证书等）打包压缩发至 3079470981@qq.com，邮件主题及压缩包均以“推免 姓名”命名。</w:t>
      </w:r>
    </w:p>
    <w:p>
      <w:pPr>
        <w:spacing w:after="80" w:lineRule="auto" w:line="360"/>
        <w:ind w:firstLine="482"/>
        <w:jc w:val="both"/>
      </w:pPr>
      <w:r>
        <w:rPr>
          <w:rFonts w:ascii="Times New Roman" w:hAnsi="Times New Roman" w:eastAsia="宋体"/>
          <w:b w:val="0"/>
          <w:sz w:val="24"/>
        </w:rPr>
        <w:t>4. 纸质表（申请表、汇总表、承诺书）及相关证明材料（原件和复印件）各一份，交至经济楼323办公室连老师处。</w:t>
      </w:r>
    </w:p>
    <w:p>
      <w:pPr>
        <w:spacing w:after="80" w:lineRule="auto" w:line="360"/>
        <w:ind w:firstLine="482"/>
        <w:jc w:val="both"/>
      </w:pPr>
      <w:r>
        <w:rPr>
          <w:rFonts w:ascii="Times New Roman" w:hAnsi="Times New Roman" w:eastAsia="宋体"/>
          <w:b w:val="0"/>
          <w:sz w:val="24"/>
        </w:rPr>
        <w:t>5. 申请截止日期为2025年8月10日16:00。请符合条件的同学积极申报，申请截止日期之后不接受新的报名。</w:t>
      </w:r>
    </w:p>
    <w:p>
      <w:pPr>
        <w:spacing w:after="80" w:lineRule="auto" w:line="360"/>
        <w:ind w:firstLine="482"/>
        <w:jc w:val="both"/>
      </w:pPr>
      <w:r>
        <w:rPr>
          <w:rFonts w:ascii="Times New Roman" w:hAnsi="Times New Roman" w:eastAsia="宋体"/>
          <w:b w:val="0"/>
          <w:sz w:val="24"/>
        </w:rPr>
        <w:t>（二）初审公示</w:t>
      </w:r>
    </w:p>
    <w:p>
      <w:pPr>
        <w:spacing w:after="80" w:lineRule="auto" w:line="360"/>
        <w:ind w:firstLine="482"/>
        <w:jc w:val="both"/>
      </w:pPr>
      <w:r>
        <w:rPr>
          <w:rFonts w:ascii="Times New Roman" w:hAnsi="Times New Roman" w:eastAsia="宋体"/>
          <w:b w:val="0"/>
          <w:sz w:val="24"/>
        </w:rPr>
        <w:t>学院学生工作办公室将按照相关要求对申请者资格及材料进行初审公示，初审公示时间为8月15日至8月22日。</w:t>
      </w:r>
    </w:p>
    <w:p>
      <w:pPr>
        <w:spacing w:after="80" w:lineRule="auto" w:line="360"/>
        <w:ind w:firstLine="482"/>
        <w:jc w:val="both"/>
      </w:pPr>
      <w:r>
        <w:rPr>
          <w:rFonts w:ascii="Times New Roman" w:hAnsi="Times New Roman" w:eastAsia="宋体"/>
          <w:b w:val="0"/>
          <w:sz w:val="24"/>
        </w:rPr>
        <w:t>（三）综合审查</w:t>
      </w:r>
    </w:p>
    <w:p>
      <w:pPr>
        <w:spacing w:after="80" w:lineRule="auto" w:line="360"/>
        <w:ind w:firstLine="482"/>
        <w:jc w:val="both"/>
      </w:pPr>
      <w:r>
        <w:rPr>
          <w:rFonts w:ascii="Times New Roman" w:hAnsi="Times New Roman" w:eastAsia="宋体"/>
          <w:b w:val="0"/>
          <w:sz w:val="24"/>
        </w:rPr>
        <w:t>学院推免生遴选工作领导小组按学校和学院推免工作实施办法，对候选人材料进行审查。由于学校尚未下发正式通知，故此次仅进行申请者排序（有效申报材料截至2025年8月31日，2025年8月31日前如有提交新增有效材料，排名可能会有调整）。</w:t>
      </w:r>
    </w:p>
    <w:p>
      <w:pPr>
        <w:spacing w:after="80" w:lineRule="auto" w:line="360"/>
        <w:ind w:firstLine="482"/>
        <w:jc w:val="both"/>
      </w:pPr>
      <w:r>
        <w:rPr>
          <w:rFonts w:ascii="Times New Roman" w:hAnsi="Times New Roman" w:eastAsia="宋体"/>
          <w:b w:val="0"/>
          <w:sz w:val="24"/>
        </w:rPr>
        <w:t>（四）公示</w:t>
      </w:r>
    </w:p>
    <w:p>
      <w:pPr>
        <w:spacing w:after="80" w:lineRule="auto" w:line="360"/>
        <w:ind w:firstLine="482"/>
        <w:jc w:val="both"/>
      </w:pPr>
      <w:r>
        <w:rPr>
          <w:rFonts w:ascii="Times New Roman" w:hAnsi="Times New Roman" w:eastAsia="宋体"/>
          <w:b w:val="0"/>
          <w:sz w:val="24"/>
        </w:rPr>
        <w:t>排序名单经学院推免生遴选工作领导小组审定后在全院范围内公示。如有异议，可直接向学院推免生遴选工作领导小组反映，或联系连老师（电话：28872659，经济楼323）。</w:t>
      </w:r>
    </w:p>
    <w:p>
      <w:pPr>
        <w:spacing w:before="160" w:after="80" w:lineRule="auto" w:line="360"/>
        <w:jc w:val="left"/>
      </w:pPr>
      <w:r>
        <w:rPr>
          <w:rFonts w:ascii="Times New Roman" w:hAnsi="Times New Roman" w:eastAsia="宋体"/>
          <w:b/>
          <w:sz w:val="28"/>
        </w:rPr>
        <w:t>三、附件清单</w:t>
      </w:r>
    </w:p>
    <w:p>
      <w:pPr>
        <w:spacing w:after="80" w:lineRule="auto" w:line="360"/>
        <w:ind w:firstLine="482"/>
        <w:jc w:val="both"/>
      </w:pPr>
      <w:r>
        <w:rPr>
          <w:rFonts w:ascii="Times New Roman" w:hAnsi="Times New Roman" w:eastAsia="宋体"/>
          <w:b w:val="0"/>
          <w:sz w:val="24"/>
        </w:rPr>
        <w:t>1. 附件1：浙商大泰隆学〔2024〕19浙江工商大学泰隆金融学院推荐优秀应届本科毕业生免试攻读硕士学位研究生工作实施办法（试行）.pdf</w:t>
      </w:r>
    </w:p>
    <w:p>
      <w:pPr>
        <w:spacing w:after="80" w:lineRule="auto" w:line="360"/>
        <w:ind w:firstLine="482"/>
        <w:jc w:val="both"/>
      </w:pPr>
      <w:r>
        <w:rPr>
          <w:rFonts w:ascii="Times New Roman" w:hAnsi="Times New Roman" w:eastAsia="宋体"/>
          <w:b w:val="0"/>
          <w:sz w:val="24"/>
        </w:rPr>
        <w:t>2. 附件2：浙江工商大学2026届本科毕业生推荐免试攻读硕士学位研究生学生申请表.doc</w:t>
      </w:r>
    </w:p>
    <w:p>
      <w:pPr>
        <w:spacing w:after="80" w:lineRule="auto" w:line="360"/>
        <w:ind w:firstLine="482"/>
        <w:jc w:val="both"/>
      </w:pPr>
      <w:r>
        <w:rPr>
          <w:rFonts w:ascii="Times New Roman" w:hAnsi="Times New Roman" w:eastAsia="宋体"/>
          <w:b w:val="0"/>
          <w:sz w:val="24"/>
        </w:rPr>
        <w:t>3. 附件3：浙江工商大学泰隆金融学院2026届本科毕业生推荐免试攻读硕士学位研究生学生申请汇总表.xls</w:t>
      </w:r>
    </w:p>
    <w:p>
      <w:pPr>
        <w:spacing w:after="80" w:lineRule="auto" w:line="360"/>
        <w:ind w:firstLine="482"/>
        <w:jc w:val="both"/>
      </w:pPr>
      <w:r>
        <w:rPr>
          <w:rFonts w:ascii="Times New Roman" w:hAnsi="Times New Roman" w:eastAsia="宋体"/>
          <w:b w:val="0"/>
          <w:sz w:val="24"/>
        </w:rPr>
        <w:t>4. 附件4：推免承诺书.doc</w:t>
      </w:r>
    </w:p>
    <w:p>
      <w:pPr>
        <w:spacing w:after="80" w:lineRule="auto" w:line="360"/>
        <w:ind w:firstLine="482"/>
        <w:jc w:val="both"/>
      </w:pPr>
      <w:r>
        <w:rPr>
          <w:rFonts w:ascii="Times New Roman" w:hAnsi="Times New Roman" w:eastAsia="宋体"/>
          <w:b w:val="0"/>
          <w:sz w:val="24"/>
        </w:rPr>
        <w:t>5. 附件5：2022级前三年加权平均分.xlsx</w:t>
      </w:r>
    </w:p>
    <w:p>
      <w:pPr>
        <w:spacing w:after="80" w:lineRule="auto" w:line="360"/>
        <w:ind w:firstLine="482"/>
        <w:jc w:val="both"/>
      </w:pPr>
      <w:r>
        <w:rPr>
          <w:rFonts w:ascii="Times New Roman" w:hAnsi="Times New Roman" w:eastAsia="宋体"/>
          <w:b w:val="0"/>
          <w:sz w:val="24"/>
        </w:rPr>
        <w:t>6. 附件6：《浙江工商大学本硕博一体化人才培养计划本科生遴选方案（试行）》的通知.pdf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