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[名单5]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兰州财经大学2026年接收应届本科毕业生免试攻读硕士研究生拟录取名单公示，发布日期为2025年10月11日。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一、名单人数与学院明细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拟录取名单总计4人。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分学院明细：国际经济与贸易学院1人、金融学院1人、统计与数据科学学院1人、经济学院1人。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二、涵盖学院与专业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涵盖学院共4个：国际经济与贸易学院、金融学院、统计与数据科学学院、经济学院。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涵盖专业共4个：国际贸易学、金融工程、国民经济学、数字经济。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经考生报名和复试考核，学校硕士研究生招生委员会审议通过确定拟录取名单。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复试总成绩由面试成绩和英语成绩构成。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各考生面试成绩、英语成绩及复试总成绩详见名单明细。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公示时间为2025年10月11日至10月18日，共计8天。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拟录取考生还须经过公示、体检、档案调阅、报教育部检录等审核环节，通过后方可正式录取。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