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天津医科大学药学院2026年度全国优秀大学生暑期夏令营实施方案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天津医科大学药学院前身为1949年创建的天津市公立药学讲习所，1996年11月正式成立，是天津市最早创办的现代药学教育和高等药学教育院系。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2006年药学学科成为国家"211工程"重点建设学科和天津市重点学科，2018年获批药学一级学科博士点，入选天津市"双一流"建设学科，2023年获批药学博士后流动站。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药学学术学位硕士设药物化学、药物分析学、药剂学、药理学、生药学、临床药学6个方向；药学专业学位硕士设工业药学、临床药学和管理药学3个方向。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现有博士生导师20名、硕士生导师27名、医院和企业专硕导师26名，拥有多个省级以上科研平台。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拥护中国共产党的领导，品德良好，遵纪守法，身心健康，健康状况符合国家及学校相关体检要求。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在学期间学习成绩优秀，英语水平良好。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对从事药学及相关科学研究工作有浓厚兴趣，具有一定创新力和潜能。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活动时间：2026年7月15日全天。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上午8:30-9:00：身份验证和签到，地点为药学院A楼教二（二）教室。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上午9:00-12:00：参观"朱宪彝纪念馆""生命意义展"及药学院A楼和B楼实验室。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下午2:00-3:00：学院概况和学科发展介绍，地点为药学院A楼教二（二）教室。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下午3:00-5:00：课题组科研情况介绍及现场交流，地点为药学院A楼教二（二）教室。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面向对象：全国各相关院校2027届本科毕业生。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报名方式：将1份个人情况简介发送至邮箱yxyyjs@tmu.edu.cn，简介内容包括思想品德、所学专业、学习经历、成绩情况、科研能力等个人综合素质材料，字数及格式不限。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文件命名格式：姓名_专业_学校.pdf。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材料接收截止时间：2026年7月7日24:00，逾期不再受理。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导师介绍详见研究生院网页https://gmsadm.tmu.edu.cn/dsfc/home及药学院网页http://www.tmu.edu.cn/yxy/main.htm。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报名咨询电话：022-83336889；邮箱：yxyyjs@tmu.edu.cn。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