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艺术与设计学院关于推荐 2026 届本科毕业生免试攻读研究生工作实施细则-青岛理工大学艺术与设计学院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艺术与设计学院关于推荐 2026 届本科毕业生免试攻读研究生工作实施细则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本细则为青岛理工大学艺术与设计学院关于推荐 2026 届本科毕业生免试攻读研究生工作的实施细则。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具体内容见附件。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青岛理工大学人文社科类、自然科学类核心期刊目录.pdf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2026届艺术与设计学院推免工作实施细则.pdf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青岛理工大学推免生承诺书.docx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联系电话：85071597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地址：山东省青岛市市北区抚顺路11号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邮编：266033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