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关于公示2026年推荐优秀应届本科毕业生免试攻读研究生名单的通知</w:t>
      </w:r>
    </w:p>
    <w:p>
      <w:pPr>
        <w:spacing w:after="80" w:lineRule="auto" w:line="360"/>
        <w:ind w:firstLine="482"/>
        <w:jc w:val="both"/>
      </w:pPr>
      <w:r>
        <w:rPr>
          <w:rFonts w:ascii="Times New Roman" w:hAnsi="Times New Roman" w:eastAsia="宋体"/>
          <w:b w:val="0"/>
          <w:sz w:val="24"/>
        </w:rPr>
        <w:t>按照教育部2026年推荐优秀应届本科毕业生免试攻读研究生工作安排，根据教育厅有关文件及《河北大学推荐优秀应届本科毕业生免试攻读硕士学位研究生管理办法》（校教字〔2025〕13号）等文件精神，经学院遴选推荐、学校审议研究，确定了推荐优秀应届本科毕业生免试攻读研究生名单，现予以公示。本通知同时涵盖预推免与正式推免流程。</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一、公示时间与异议反馈</w:t>
      </w:r>
    </w:p>
    <w:p>
      <w:pPr>
        <w:spacing w:after="80" w:lineRule="auto" w:line="360"/>
        <w:ind w:firstLine="482"/>
        <w:jc w:val="both"/>
      </w:pPr>
      <w:r>
        <w:rPr>
          <w:rFonts w:ascii="Times New Roman" w:hAnsi="Times New Roman" w:eastAsia="宋体"/>
          <w:b w:val="0"/>
          <w:sz w:val="24"/>
        </w:rPr>
        <w:t>1. 公示时间：2025年9月8日18:00至9月15日18:00。</w:t>
      </w:r>
    </w:p>
    <w:p>
      <w:pPr>
        <w:spacing w:after="80" w:lineRule="auto" w:line="360"/>
        <w:ind w:firstLine="482"/>
        <w:jc w:val="both"/>
      </w:pPr>
      <w:r>
        <w:rPr>
          <w:rFonts w:ascii="Times New Roman" w:hAnsi="Times New Roman" w:eastAsia="宋体"/>
          <w:b w:val="0"/>
          <w:sz w:val="24"/>
        </w:rPr>
        <w:t>2. 如有异议，请在公示期内以书面形式向推免工作领导小组办公室（五四路校区主楼608室）实名反映。</w:t>
      </w:r>
    </w:p>
    <w:p>
      <w:pPr>
        <w:spacing w:before="160" w:after="80" w:lineRule="auto" w:line="360"/>
        <w:jc w:val="left"/>
      </w:pPr>
      <w:r>
        <w:rPr>
          <w:rFonts w:ascii="Times New Roman" w:hAnsi="Times New Roman" w:eastAsia="宋体"/>
          <w:b/>
          <w:sz w:val="28"/>
        </w:rPr>
        <w:t>二、递补规则</w:t>
      </w:r>
    </w:p>
    <w:p>
      <w:pPr>
        <w:spacing w:after="80" w:lineRule="auto" w:line="360"/>
        <w:ind w:firstLine="482"/>
        <w:jc w:val="both"/>
      </w:pPr>
      <w:r>
        <w:rPr>
          <w:rFonts w:ascii="Times New Roman" w:hAnsi="Times New Roman" w:eastAsia="宋体"/>
          <w:b w:val="0"/>
          <w:sz w:val="24"/>
        </w:rPr>
        <w:t>1. 普通推免生在公示期间，如有弄虚作假、学生个人放弃推免资格等情况，一律不予递补。</w:t>
      </w:r>
    </w:p>
    <w:p>
      <w:pPr>
        <w:spacing w:after="80" w:lineRule="auto" w:line="360"/>
        <w:ind w:firstLine="482"/>
        <w:jc w:val="both"/>
      </w:pPr>
      <w:r>
        <w:rPr>
          <w:rFonts w:ascii="Times New Roman" w:hAnsi="Times New Roman" w:eastAsia="宋体"/>
          <w:b w:val="0"/>
          <w:sz w:val="24"/>
        </w:rPr>
        <w:t>2. 研究生支教团推免生在公示期间，如有体检未合格、弄虚作假、学生个人放弃推免资格等情况，按排名由高到低依次递补。</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推免工作联系电话：5079698。</w:t>
      </w:r>
    </w:p>
    <w:p>
      <w:pPr>
        <w:spacing w:after="80" w:lineRule="auto" w:line="360"/>
        <w:ind w:firstLine="482"/>
        <w:jc w:val="both"/>
      </w:pPr>
      <w:r>
        <w:rPr>
          <w:rFonts w:ascii="Times New Roman" w:hAnsi="Times New Roman" w:eastAsia="宋体"/>
          <w:b w:val="0"/>
          <w:sz w:val="24"/>
        </w:rPr>
        <w:t>2. 纪委监督联系电话：5079650。</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附件1：河北大学2026年推荐优秀应届本科毕业生免试攻读研究生名单（普通推免生）。</w:t>
      </w:r>
    </w:p>
    <w:p>
      <w:pPr>
        <w:spacing w:after="80" w:lineRule="auto" w:line="360"/>
        <w:ind w:firstLine="482"/>
        <w:jc w:val="both"/>
      </w:pPr>
      <w:r>
        <w:rPr>
          <w:rFonts w:ascii="Times New Roman" w:hAnsi="Times New Roman" w:eastAsia="宋体"/>
          <w:b w:val="0"/>
          <w:sz w:val="24"/>
        </w:rPr>
        <w:t>2. 附件2：河北大学2026年推荐优秀应届本科毕业生免试攻读研究生名单（研究生支教团推免生）。</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