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line="360" w:lineRule="auto" w:before="240" w:after="160"/>
        <w:ind w:firstLine="0"/>
        <w:jc w:val="center"/>
      </w:pPr>
      <w:r>
        <w:rPr>
          <w:rFonts w:ascii="Times New Roman" w:hAnsi="Times New Roman" w:eastAsia="宋体"/>
          <w:b/>
          <w:sz w:val="32"/>
        </w:rPr>
        <w:t>地理与信息工程学院2024届本科毕业生推荐免试攻读研究生综合成绩排名公示（第二榜）-中国地质大学地理与信息工程学院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各位同学：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地理与信息工程学院2024届本科毕业生推荐免试攻读研究生的推免加分明细表（附件1）及综合成绩排名（附件2）已由各系专家审核小组审核确认，经学院审议，现予以公示（第二榜）。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公示日期：2023年9月11日～9月13日。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在公示期内如对公示内容有异议，请将实名书面材料交至学院教学与发展办公室（学院大楼472）。联系电话：027-67883726，邮箱：jw11@cug.edu.cn。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附件1 地信学院2020级推免加分明细表（0912公示）.xlsx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附件2 地信学院2020级推免综合成绩排名表（0912公示）.xlsx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地理与信息工程学院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2023年9月11日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