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外国语学院2026年推荐优秀应届本科毕业生免试攻读硕士学位研究生工作实施方案</w:t>
      </w:r>
    </w:p>
    <w:p>
      <w:pPr>
        <w:spacing w:after="80" w:lineRule="auto" w:line="360"/>
        <w:ind w:firstLine="482"/>
        <w:jc w:val="both"/>
      </w:pPr>
      <w:r>
        <w:rPr>
          <w:rFonts w:ascii="Times New Roman" w:hAnsi="Times New Roman" w:eastAsia="宋体"/>
          <w:b w:val="0"/>
          <w:sz w:val="24"/>
        </w:rPr>
        <w:t>外国语学院2026年推荐优秀应届本科毕业生免试攻读硕士学位研究生工作实施方案</w:t>
      </w:r>
    </w:p>
    <w:p>
      <w:pPr>
        <w:spacing w:after="80" w:lineRule="auto" w:line="360"/>
        <w:ind w:firstLine="482"/>
        <w:jc w:val="both"/>
      </w:pPr>
      <w:r>
        <w:rPr>
          <w:rFonts w:ascii="Times New Roman" w:hAnsi="Times New Roman" w:eastAsia="宋体"/>
          <w:b w:val="0"/>
          <w:sz w:val="24"/>
        </w:rPr>
        <w:t>发布日期（推定）：2025年9月10日</w:t>
      </w:r>
    </w:p>
    <w:p>
      <w:pPr>
        <w:spacing w:before="160" w:after="80" w:lineRule="auto" w:line="360"/>
        <w:jc w:val="left"/>
      </w:pPr>
      <w:r>
        <w:rPr>
          <w:rFonts w:ascii="Times New Roman" w:hAnsi="Times New Roman" w:eastAsia="宋体"/>
          <w:b/>
          <w:sz w:val="28"/>
        </w:rPr>
        <w:t>一、文件与附件</w:t>
      </w:r>
    </w:p>
    <w:p>
      <w:pPr>
        <w:spacing w:after="80" w:lineRule="auto" w:line="360"/>
        <w:ind w:firstLine="482"/>
        <w:jc w:val="both"/>
      </w:pPr>
      <w:r>
        <w:rPr>
          <w:rFonts w:ascii="Times New Roman" w:hAnsi="Times New Roman" w:eastAsia="宋体"/>
          <w:b w:val="0"/>
          <w:sz w:val="24"/>
        </w:rPr>
        <w:t>1. 外国语学院2026年推荐优秀应届本科毕业生免试攻读硕士学位研究生工作实施方案</w:t>
      </w:r>
    </w:p>
    <w:p>
      <w:pPr>
        <w:spacing w:after="80" w:lineRule="auto" w:line="360"/>
        <w:ind w:firstLine="482"/>
        <w:jc w:val="both"/>
      </w:pPr>
      <w:r>
        <w:rPr>
          <w:rFonts w:ascii="Times New Roman" w:hAnsi="Times New Roman" w:eastAsia="宋体"/>
          <w:b w:val="0"/>
          <w:sz w:val="24"/>
        </w:rPr>
        <w:t>2. 外国语学院2026年推荐优秀应届本科毕业生免试攻读硕士学位研究生科研创新及素质能力评价评分细则.pdf</w:t>
      </w:r>
    </w:p>
    <w:p>
      <w:pPr>
        <w:spacing w:before="160" w:after="80" w:lineRule="auto" w:line="360"/>
        <w:jc w:val="left"/>
      </w:pPr>
      <w:r>
        <w:rPr>
          <w:rFonts w:ascii="Times New Roman" w:hAnsi="Times New Roman" w:eastAsia="宋体"/>
          <w:b/>
          <w:sz w:val="28"/>
        </w:rPr>
        <w:t>二、联系方式</w:t>
      </w:r>
    </w:p>
    <w:p>
      <w:pPr>
        <w:spacing w:after="80" w:lineRule="auto" w:line="360"/>
        <w:ind w:firstLine="482"/>
        <w:jc w:val="both"/>
      </w:pPr>
      <w:r>
        <w:rPr>
          <w:rFonts w:ascii="Times New Roman" w:hAnsi="Times New Roman" w:eastAsia="宋体"/>
          <w:b w:val="0"/>
          <w:sz w:val="24"/>
        </w:rPr>
        <w:t>1. 地址：广西桂林市育才路15号，邮编：541004</w:t>
      </w:r>
    </w:p>
    <w:p>
      <w:pPr>
        <w:spacing w:after="80" w:lineRule="auto" w:line="360"/>
        <w:ind w:firstLine="482"/>
        <w:jc w:val="both"/>
      </w:pPr>
      <w:r>
        <w:rPr>
          <w:rFonts w:ascii="Times New Roman" w:hAnsi="Times New Roman" w:eastAsia="宋体"/>
          <w:b w:val="0"/>
          <w:sz w:val="24"/>
        </w:rPr>
        <w:t>2. 办公室电话：0773-5845945</w:t>
      </w:r>
    </w:p>
    <w:p>
      <w:pPr>
        <w:spacing w:after="80" w:lineRule="auto" w:line="360"/>
        <w:ind w:firstLine="482"/>
        <w:jc w:val="both"/>
      </w:pPr>
      <w:r>
        <w:rPr>
          <w:rFonts w:ascii="Times New Roman" w:hAnsi="Times New Roman" w:eastAsia="宋体"/>
          <w:b w:val="0"/>
          <w:sz w:val="24"/>
        </w:rPr>
        <w:t>3. 传真：0773-5845945</w:t>
      </w:r>
    </w:p>
    <w:p>
      <w:pPr>
        <w:spacing w:after="80" w:lineRule="auto" w:line="360"/>
        <w:ind w:firstLine="482"/>
        <w:jc w:val="both"/>
      </w:pPr>
      <w:r>
        <w:rPr>
          <w:rFonts w:ascii="Times New Roman" w:hAnsi="Times New Roman" w:eastAsia="宋体"/>
          <w:b w:val="0"/>
          <w:sz w:val="24"/>
        </w:rPr>
        <w:t>4. 学院邮箱：wgyxy@gxnu.edu.cn</w:t>
      </w:r>
    </w:p>
    <w:p>
      <w:pPr>
        <w:spacing w:after="80" w:lineRule="auto" w:line="360"/>
        <w:ind w:firstLine="482"/>
        <w:jc w:val="both"/>
      </w:pPr>
      <w:r>
        <w:rPr>
          <w:rFonts w:ascii="Times New Roman" w:hAnsi="Times New Roman" w:eastAsia="宋体"/>
          <w:b w:val="0"/>
          <w:sz w:val="24"/>
        </w:rPr>
        <w:t>5. 举报电话：0773-3696690</w:t>
      </w:r>
    </w:p>
    <w:p>
      <w:pPr>
        <w:spacing w:after="80" w:lineRule="auto" w:line="360"/>
        <w:ind w:firstLine="482"/>
        <w:jc w:val="both"/>
      </w:pPr>
      <w:r>
        <w:rPr>
          <w:rFonts w:ascii="Times New Roman" w:hAnsi="Times New Roman" w:eastAsia="宋体"/>
          <w:b w:val="0"/>
          <w:sz w:val="24"/>
        </w:rPr>
        <w:t>6. 举报邮箱：wgyxy2020430@gxnu.edu.cn</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