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南昌大学先进制造学院2026年接收推荐免试研究生预报名通知</w:t>
      </w:r>
    </w:p>
    <w:p>
      <w:pPr>
        <w:spacing w:after="80" w:lineRule="auto" w:line="360"/>
        <w:ind w:firstLine="482"/>
        <w:jc w:val="both"/>
      </w:pPr>
      <w:r>
        <w:rPr>
          <w:rFonts w:ascii="Times New Roman" w:hAnsi="Times New Roman" w:eastAsia="宋体"/>
          <w:b w:val="0"/>
          <w:sz w:val="24"/>
        </w:rPr>
        <w:t>南昌大学先进制造学院2026年接收推荐免试研究生预报名通知，面向2026年接收推荐免试研究生（推免生）的预报名工作，发布在学院官网“通知公告”栏目，属于预推免阶段的报名通知。本通知同时涵盖预推免与正式推免流程。</w:t>
      </w:r>
    </w:p>
    <w:p>
      <w:pPr>
        <w:spacing w:after="80" w:lineRule="auto" w:line="360"/>
        <w:ind w:firstLine="482"/>
        <w:jc w:val="both"/>
      </w:pPr>
      <w:r>
        <w:rPr>
          <w:rFonts w:ascii="Times New Roman" w:hAnsi="Times New Roman" w:eastAsia="宋体"/>
          <w:b w:val="0"/>
          <w:sz w:val="24"/>
        </w:rPr>
        <w:t>发布日期：2025年9月12日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申请人须为获得所在高校推荐免试资格的优秀应届本科毕业生。</w:t>
      </w:r>
    </w:p>
    <w:p>
      <w:pPr>
        <w:spacing w:after="80" w:lineRule="auto" w:line="360"/>
        <w:ind w:firstLine="482"/>
        <w:jc w:val="both"/>
      </w:pPr>
      <w:r>
        <w:rPr>
          <w:rFonts w:ascii="Times New Roman" w:hAnsi="Times New Roman" w:eastAsia="宋体"/>
          <w:b w:val="0"/>
          <w:sz w:val="24"/>
        </w:rPr>
        <w:t>2. 具体申请条件以南昌大学研究生院及先进制造学院当年发布的接收推荐免试研究生章程为准。</w:t>
      </w:r>
    </w:p>
    <w:p>
      <w:pPr>
        <w:spacing w:before="160" w:after="80" w:lineRule="auto" w:line="360"/>
        <w:jc w:val="left"/>
      </w:pPr>
      <w:r>
        <w:rPr>
          <w:rFonts w:ascii="Times New Roman" w:hAnsi="Times New Roman" w:eastAsia="宋体"/>
          <w:b/>
          <w:sz w:val="28"/>
        </w:rPr>
        <w:t>二、报名时间</w:t>
      </w:r>
    </w:p>
    <w:p>
      <w:pPr>
        <w:spacing w:after="80" w:lineRule="auto" w:line="360"/>
        <w:ind w:firstLine="482"/>
        <w:jc w:val="both"/>
      </w:pPr>
      <w:r>
        <w:rPr>
          <w:rFonts w:ascii="Times New Roman" w:hAnsi="Times New Roman" w:eastAsia="宋体"/>
          <w:b w:val="0"/>
          <w:sz w:val="24"/>
        </w:rPr>
        <w:t>1. 预报名时间：2025年9月（具体截止日期详见学院后续通知）。</w:t>
      </w:r>
    </w:p>
    <w:p>
      <w:pPr>
        <w:spacing w:after="80" w:lineRule="auto" w:line="360"/>
        <w:ind w:firstLine="482"/>
        <w:jc w:val="both"/>
      </w:pPr>
      <w:r>
        <w:rPr>
          <w:rFonts w:ascii="Times New Roman" w:hAnsi="Times New Roman" w:eastAsia="宋体"/>
          <w:b w:val="0"/>
          <w:sz w:val="24"/>
        </w:rPr>
        <w:t>2. 复试时间：2025年9月12日发布预推免复试日程安排，9月19日公布预推免复试结果。</w:t>
      </w:r>
    </w:p>
    <w:p>
      <w:pPr>
        <w:spacing w:before="160" w:after="80" w:lineRule="auto" w:line="360"/>
        <w:jc w:val="left"/>
      </w:pPr>
      <w:r>
        <w:rPr>
          <w:rFonts w:ascii="Times New Roman" w:hAnsi="Times New Roman" w:eastAsia="宋体"/>
          <w:b/>
          <w:sz w:val="28"/>
        </w:rPr>
        <w:t>三、申请流程</w:t>
      </w:r>
    </w:p>
    <w:p>
      <w:pPr>
        <w:spacing w:after="80" w:lineRule="auto" w:line="360"/>
        <w:ind w:firstLine="482"/>
        <w:jc w:val="both"/>
      </w:pPr>
      <w:r>
        <w:rPr>
          <w:rFonts w:ascii="Times New Roman" w:hAnsi="Times New Roman" w:eastAsia="宋体"/>
          <w:b w:val="0"/>
          <w:sz w:val="24"/>
        </w:rPr>
        <w:t>1. 符合条件的申请人需按学院要求提交预报名申请材料。</w:t>
      </w:r>
    </w:p>
    <w:p>
      <w:pPr>
        <w:spacing w:after="80" w:lineRule="auto" w:line="360"/>
        <w:ind w:firstLine="482"/>
        <w:jc w:val="both"/>
      </w:pPr>
      <w:r>
        <w:rPr>
          <w:rFonts w:ascii="Times New Roman" w:hAnsi="Times New Roman" w:eastAsia="宋体"/>
          <w:b w:val="0"/>
          <w:sz w:val="24"/>
        </w:rPr>
        <w:t>2. 学院对申请材料进行审核，确定复试名单并安排复试。</w:t>
      </w:r>
    </w:p>
    <w:p>
      <w:pPr>
        <w:spacing w:after="80" w:lineRule="auto" w:line="360"/>
        <w:ind w:firstLine="482"/>
        <w:jc w:val="both"/>
      </w:pPr>
      <w:r>
        <w:rPr>
          <w:rFonts w:ascii="Times New Roman" w:hAnsi="Times New Roman" w:eastAsia="宋体"/>
          <w:b w:val="0"/>
          <w:sz w:val="24"/>
        </w:rPr>
        <w:t>3. 复试通过者将获得预推免拟录取资格，后续按学校统一安排完成正式推免程序。</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1. 学院地址：江西省南昌市红谷滩区学府大道999号</w:t>
      </w:r>
    </w:p>
    <w:p>
      <w:pPr>
        <w:spacing w:after="80" w:lineRule="auto" w:line="360"/>
        <w:ind w:firstLine="482"/>
        <w:jc w:val="both"/>
      </w:pPr>
      <w:r>
        <w:rPr>
          <w:rFonts w:ascii="Times New Roman" w:hAnsi="Times New Roman" w:eastAsia="宋体"/>
          <w:b w:val="0"/>
          <w:sz w:val="24"/>
        </w:rPr>
        <w:t>2. 邮编：330031</w:t>
      </w:r>
    </w:p>
    <w:p>
      <w:pPr>
        <w:spacing w:after="80" w:lineRule="auto" w:line="360"/>
        <w:ind w:firstLine="482"/>
        <w:jc w:val="both"/>
      </w:pPr>
      <w:r>
        <w:rPr>
          <w:rFonts w:ascii="Times New Roman" w:hAnsi="Times New Roman" w:eastAsia="宋体"/>
          <w:b w:val="0"/>
          <w:sz w:val="24"/>
        </w:rPr>
        <w:t>3. 邮箱：xjzzxy@ncu.edu.cn</w:t>
      </w:r>
    </w:p>
    <w:p>
      <w:pPr>
        <w:spacing w:after="80" w:lineRule="auto" w:line="360"/>
        <w:ind w:firstLine="482"/>
        <w:jc w:val="both"/>
      </w:pPr>
      <w:r>
        <w:rPr>
          <w:rFonts w:ascii="Times New Roman" w:hAnsi="Times New Roman" w:eastAsia="宋体"/>
          <w:b w:val="0"/>
          <w:sz w:val="24"/>
        </w:rPr>
        <w:t>4. 学院官网通知公告栏目：https://jdgcxy.ncu.edu.cn/xwzx/tzgg/index5.htm</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