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交通科学与工程学院拟推免学生名单公示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一、学院系所与师资概况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学院系所包括：交通与机场管理系、土木与机场工程系、航空物流系、通航与低空工程系。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师资概况按正高、副高、中级划分。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专业方向包括：交通运输规划与管理（学硕）、航空器智能运维与健康管理（学硕）、交通基础设施工程（学硕）、智能网联交通控制工程（学硕）、航空交通规划与机场运行（专硕）、航空器智能运维工程（专硕）、机场工程（专硕）、通用航空运行管理与技术（专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其他相关方向包括：航空物流与综合运输、交通运输工程。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二、教学与科研概况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教学成果、专业建设。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科研概况、科研基地、实验室。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实验室包括基本情况、大型仪器设备、安全管理。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科研成果包括重大项目、论文、专利、成果转化。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三、招生、培训与党群工作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本科生招生、研究生招生。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常用文档下载。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培训工作包括培训概况、培训信息。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党群工作包括党建工作（基本情况、工作动态）、工会工作。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人才引进、校友园地。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四、拟推免学生名单公示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本公示为交通科学与工程学院拟推免学生名单公示。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原文未提供拟推免学生人数、专业/学院明细、排名/评分方式、公示期等具体信息。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