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民族医药学院2026年推免攻读硕士研究生结果公示</w:t>
      </w:r>
    </w:p>
    <w:p>
      <w:pPr>
        <w:spacing w:after="80" w:lineRule="auto" w:line="360"/>
        <w:ind w:firstLine="482"/>
        <w:jc w:val="both"/>
      </w:pPr>
      <w:r>
        <w:rPr>
          <w:rFonts w:ascii="Times New Roman" w:hAnsi="Times New Roman" w:eastAsia="宋体"/>
          <w:b w:val="0"/>
          <w:sz w:val="24"/>
        </w:rPr>
        <w:t>民族医药学院2026年推免攻读硕士研究生结果公示</w:t>
      </w:r>
    </w:p>
    <w:p>
      <w:pPr>
        <w:spacing w:after="80" w:lineRule="auto" w:line="360"/>
        <w:ind w:firstLine="482"/>
        <w:jc w:val="both"/>
      </w:pPr>
      <w:r>
        <w:rPr>
          <w:rFonts w:ascii="Times New Roman" w:hAnsi="Times New Roman" w:eastAsia="宋体"/>
          <w:b w:val="0"/>
          <w:sz w:val="24"/>
        </w:rPr>
        <w:t>发布日期：2025年9月5日</w:t>
      </w:r>
    </w:p>
    <w:p>
      <w:pPr>
        <w:spacing w:before="160" w:after="80" w:lineRule="auto" w:line="360"/>
        <w:jc w:val="left"/>
      </w:pPr>
      <w:r>
        <w:rPr>
          <w:rFonts w:ascii="Times New Roman" w:hAnsi="Times New Roman" w:eastAsia="宋体"/>
          <w:b/>
          <w:sz w:val="28"/>
        </w:rPr>
        <w:t>一、推免工作依据与流程</w:t>
      </w:r>
    </w:p>
    <w:p>
      <w:pPr>
        <w:spacing w:after="80" w:lineRule="auto" w:line="360"/>
        <w:ind w:firstLine="482"/>
        <w:jc w:val="both"/>
      </w:pPr>
      <w:r>
        <w:rPr>
          <w:rFonts w:ascii="Times New Roman" w:hAnsi="Times New Roman" w:eastAsia="宋体"/>
          <w:b w:val="0"/>
          <w:sz w:val="24"/>
        </w:rPr>
        <w:t>1. 依据《2026年推荐优秀应届本科生免试攻读硕士学位研究生工作方案》《云南民族大学推荐优秀应届本科毕业生免试攻读硕士学位研究生工作管理办法》《民族医药学院（农业与食品科学工程学院-筹）推免工作实施细则》等文件规定执行。</w:t>
      </w:r>
    </w:p>
    <w:p>
      <w:pPr>
        <w:spacing w:after="80" w:lineRule="auto" w:line="360"/>
        <w:ind w:firstLine="482"/>
        <w:jc w:val="both"/>
      </w:pPr>
      <w:r>
        <w:rPr>
          <w:rFonts w:ascii="Times New Roman" w:hAnsi="Times New Roman" w:eastAsia="宋体"/>
          <w:b w:val="0"/>
          <w:sz w:val="24"/>
        </w:rPr>
        <w:t>2. 流程包括：学生自愿报名、提交纸质版支撑材料、学院初审、组织5位专家听取答辩汇报并审核材料真实性。</w:t>
      </w:r>
    </w:p>
    <w:p>
      <w:pPr>
        <w:spacing w:after="80" w:lineRule="auto" w:line="360"/>
        <w:ind w:firstLine="482"/>
        <w:jc w:val="both"/>
      </w:pPr>
      <w:r>
        <w:rPr>
          <w:rFonts w:ascii="Times New Roman" w:hAnsi="Times New Roman" w:eastAsia="宋体"/>
          <w:b w:val="0"/>
          <w:sz w:val="24"/>
        </w:rPr>
        <w:t>3. 成绩计算方式：学习成绩占70%，综合测评成绩占30%，计算最终总成绩。</w:t>
      </w:r>
    </w:p>
    <w:p>
      <w:pPr>
        <w:spacing w:before="160" w:after="80" w:lineRule="auto" w:line="360"/>
        <w:jc w:val="left"/>
      </w:pPr>
      <w:r>
        <w:rPr>
          <w:rFonts w:ascii="Times New Roman" w:hAnsi="Times New Roman" w:eastAsia="宋体"/>
          <w:b/>
          <w:sz w:val="28"/>
        </w:rPr>
        <w:t>二、公示名单与时间</w:t>
      </w:r>
    </w:p>
    <w:p>
      <w:pPr>
        <w:spacing w:after="80" w:lineRule="auto" w:line="360"/>
        <w:ind w:firstLine="482"/>
        <w:jc w:val="both"/>
      </w:pPr>
      <w:r>
        <w:rPr>
          <w:rFonts w:ascii="Times New Roman" w:hAnsi="Times New Roman" w:eastAsia="宋体"/>
          <w:b w:val="0"/>
          <w:sz w:val="24"/>
        </w:rPr>
        <w:t>1. 公示内容：进入下一环节的推免攻读硕士研究生名单（详见附件，按学号排序）。</w:t>
      </w:r>
    </w:p>
    <w:p>
      <w:pPr>
        <w:spacing w:after="80" w:lineRule="auto" w:line="360"/>
        <w:ind w:firstLine="482"/>
        <w:jc w:val="both"/>
      </w:pPr>
      <w:r>
        <w:rPr>
          <w:rFonts w:ascii="Times New Roman" w:hAnsi="Times New Roman" w:eastAsia="宋体"/>
          <w:b w:val="0"/>
          <w:sz w:val="24"/>
        </w:rPr>
        <w:t>2. 公示期：5个工作日，自2025年9月5日至2025年9月11日。</w:t>
      </w:r>
    </w:p>
    <w:p>
      <w:pPr>
        <w:spacing w:before="160" w:after="80" w:lineRule="auto" w:line="360"/>
        <w:jc w:val="left"/>
      </w:pPr>
      <w:r>
        <w:rPr>
          <w:rFonts w:ascii="Times New Roman" w:hAnsi="Times New Roman" w:eastAsia="宋体"/>
          <w:b/>
          <w:sz w:val="28"/>
        </w:rPr>
        <w:t>三、异议反馈方式</w:t>
      </w:r>
    </w:p>
    <w:p>
      <w:pPr>
        <w:spacing w:after="80" w:lineRule="auto" w:line="360"/>
        <w:ind w:firstLine="482"/>
        <w:jc w:val="both"/>
      </w:pPr>
      <w:r>
        <w:rPr>
          <w:rFonts w:ascii="Times New Roman" w:hAnsi="Times New Roman" w:eastAsia="宋体"/>
          <w:b w:val="0"/>
          <w:sz w:val="24"/>
        </w:rPr>
        <w:t>1. 公示期间如有异议，可向学院教学办反映，电话：0871-65926040。</w:t>
      </w:r>
    </w:p>
    <w:p>
      <w:pPr>
        <w:spacing w:after="80" w:lineRule="auto" w:line="360"/>
        <w:ind w:firstLine="482"/>
        <w:jc w:val="both"/>
      </w:pPr>
      <w:r>
        <w:rPr>
          <w:rFonts w:ascii="Times New Roman" w:hAnsi="Times New Roman" w:eastAsia="宋体"/>
          <w:b w:val="0"/>
          <w:sz w:val="24"/>
        </w:rPr>
        <w:t>2. 亦可向学院纪委反映，电话：0871-65916940。</w:t>
      </w:r>
    </w:p>
    <w:p>
      <w:pPr>
        <w:spacing w:after="80" w:lineRule="auto" w:line="360"/>
        <w:ind w:firstLine="482"/>
        <w:jc w:val="both"/>
      </w:pPr>
      <w:r>
        <w:rPr>
          <w:rFonts w:ascii="Times New Roman" w:hAnsi="Times New Roman" w:eastAsia="宋体"/>
          <w:b w:val="0"/>
          <w:sz w:val="24"/>
        </w:rPr>
        <w:t>（本通知为推免结果公示，不涉及预推免或正式推免流程）</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