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中国地质大学（北京）地球物理与信息技术学院2026年推荐免试攻读研究生工作实施细则</w:t>
      </w:r>
    </w:p>
    <w:p>
      <w:pPr>
        <w:spacing w:after="80" w:line="360" w:lineRule="auto"/>
        <w:ind w:firstLine="482"/>
        <w:jc w:val="both"/>
      </w:pPr>
      <w:r>
        <w:rPr>
          <w:rFonts w:ascii="Times New Roman" w:hAnsi="Times New Roman" w:eastAsia="宋体"/>
          <w:sz w:val="24"/>
        </w:rPr>
        <w:t>发布日期：2025-09-04</w:t>
      </w:r>
    </w:p>
    <w:p>
      <w:pPr>
        <w:spacing w:before="160" w:after="80" w:line="360" w:lineRule="auto"/>
      </w:pPr>
      <w:r>
        <w:rPr>
          <w:rFonts w:ascii="Times New Roman" w:hAnsi="Times New Roman" w:eastAsia="宋体"/>
          <w:b/>
          <w:sz w:val="28"/>
        </w:rPr>
        <w:t>一、推免原则</w:t>
      </w:r>
    </w:p>
    <w:p>
      <w:pPr>
        <w:spacing w:after="80" w:line="360" w:lineRule="auto"/>
        <w:ind w:firstLine="482"/>
        <w:jc w:val="both"/>
      </w:pPr>
      <w:r>
        <w:rPr>
          <w:rFonts w:ascii="Times New Roman" w:hAnsi="Times New Roman" w:eastAsia="宋体"/>
          <w:sz w:val="24"/>
        </w:rPr>
        <w:t>严格按照学校相关文件规定进行，坚持公开、公正、公平的原则，坚持以提高选拔质量为核心，围绕落实树德立人根本任务，进行全面考查、综合评价、择优选拔，突出能力考查和加强对学生本科阶段学习情况的过程性评价，注重一贯表现，强化对学生科研创新潜质和专业能力的倾向考核，遴选出具有培养前途的优秀本科生免试攻读研究生。</w:t>
      </w:r>
    </w:p>
    <w:p>
      <w:pPr>
        <w:spacing w:before="160" w:after="80" w:line="360" w:lineRule="auto"/>
      </w:pPr>
      <w:r>
        <w:rPr>
          <w:rFonts w:ascii="Times New Roman" w:hAnsi="Times New Roman" w:eastAsia="宋体"/>
          <w:b/>
          <w:sz w:val="28"/>
        </w:rPr>
        <w:t>二、组织机构</w:t>
      </w:r>
    </w:p>
    <w:p>
      <w:pPr>
        <w:spacing w:after="80" w:line="360" w:lineRule="auto"/>
        <w:ind w:firstLine="482"/>
        <w:jc w:val="both"/>
      </w:pPr>
      <w:r>
        <w:rPr>
          <w:rFonts w:ascii="Times New Roman" w:hAnsi="Times New Roman" w:eastAsia="宋体"/>
          <w:sz w:val="24"/>
        </w:rPr>
        <w:t>1. 推免工作领导小组。为确保推免生工作顺利进行，成立地信学院推免生工作领导小组，全面负责推免生工作。</w:t>
      </w:r>
    </w:p>
    <w:p>
      <w:pPr>
        <w:spacing w:after="80" w:line="360" w:lineRule="auto"/>
        <w:ind w:firstLine="482"/>
        <w:jc w:val="both"/>
      </w:pPr>
      <w:r>
        <w:rPr>
          <w:rFonts w:ascii="Times New Roman" w:hAnsi="Times New Roman" w:eastAsia="宋体"/>
          <w:sz w:val="24"/>
        </w:rPr>
        <w:t>组长：邹长春</w:t>
      </w:r>
    </w:p>
    <w:p>
      <w:pPr>
        <w:spacing w:after="80" w:line="360" w:lineRule="auto"/>
        <w:ind w:firstLine="482"/>
        <w:jc w:val="both"/>
      </w:pPr>
      <w:r>
        <w:rPr>
          <w:rFonts w:ascii="Times New Roman" w:hAnsi="Times New Roman" w:eastAsia="宋体"/>
          <w:sz w:val="24"/>
        </w:rPr>
        <w:t>副组长：钱荣毅</w:t>
      </w:r>
    </w:p>
    <w:p>
      <w:pPr>
        <w:spacing w:after="80" w:line="360" w:lineRule="auto"/>
        <w:ind w:firstLine="482"/>
        <w:jc w:val="both"/>
      </w:pPr>
      <w:r>
        <w:rPr>
          <w:rFonts w:ascii="Times New Roman" w:hAnsi="Times New Roman" w:eastAsia="宋体"/>
          <w:sz w:val="24"/>
        </w:rPr>
        <w:t>成员：李红谊 江国明 王猛 刘国峰 刘志坤 曾卫华 高建军</w:t>
      </w:r>
    </w:p>
    <w:p>
      <w:pPr>
        <w:spacing w:after="80" w:line="360" w:lineRule="auto"/>
        <w:ind w:firstLine="482"/>
        <w:jc w:val="both"/>
      </w:pPr>
      <w:r>
        <w:rPr>
          <w:rFonts w:ascii="Times New Roman" w:hAnsi="Times New Roman" w:eastAsia="宋体"/>
          <w:sz w:val="24"/>
        </w:rPr>
        <w:t>2. 推免工作监督小组。为保证推免生工作的公开、公正、公平，成立地信学院推免生工作监督小组，负责学院推免过程各个环节的监督检查，并受理考生的举报、投诉事宜。</w:t>
      </w:r>
    </w:p>
    <w:p>
      <w:pPr>
        <w:spacing w:after="80" w:line="360" w:lineRule="auto"/>
        <w:ind w:firstLine="482"/>
        <w:jc w:val="both"/>
      </w:pPr>
      <w:r>
        <w:rPr>
          <w:rFonts w:ascii="Times New Roman" w:hAnsi="Times New Roman" w:eastAsia="宋体"/>
          <w:sz w:val="24"/>
        </w:rPr>
        <w:t>组长：吴海英</w:t>
      </w:r>
    </w:p>
    <w:p>
      <w:pPr>
        <w:spacing w:after="80" w:line="360" w:lineRule="auto"/>
        <w:ind w:firstLine="482"/>
        <w:jc w:val="both"/>
      </w:pPr>
      <w:r>
        <w:rPr>
          <w:rFonts w:ascii="Times New Roman" w:hAnsi="Times New Roman" w:eastAsia="宋体"/>
          <w:sz w:val="24"/>
        </w:rPr>
        <w:t>成员：包敖敦其木格 谢成良 徐敬领 郭林燕 薛佳昊</w:t>
      </w:r>
    </w:p>
    <w:p>
      <w:pPr>
        <w:spacing w:after="80" w:line="360" w:lineRule="auto"/>
        <w:ind w:firstLine="482"/>
        <w:jc w:val="both"/>
      </w:pPr>
      <w:r>
        <w:rPr>
          <w:rFonts w:ascii="Times New Roman" w:hAnsi="Times New Roman" w:eastAsia="宋体"/>
          <w:sz w:val="24"/>
        </w:rPr>
        <w:t>3. 专家审核小组。成立地信学院专家审核小组，会同成果研究领域权威专家、相关期刊杂志单位或赛事主办单位等，对申请推免资格学生的科研创新成果、论文、竞赛获奖奖项及内容组织专家进行审核鉴定，对于社会质疑较多的赛事、刊物，从严把握，排除抄袭、造假、冒名及有名无实等情况，并组织相关学生在学院一定范围内进行公开答辩。</w:t>
      </w:r>
    </w:p>
    <w:p>
      <w:pPr>
        <w:spacing w:after="80" w:line="360" w:lineRule="auto"/>
        <w:ind w:firstLine="482"/>
        <w:jc w:val="both"/>
      </w:pPr>
      <w:r>
        <w:rPr>
          <w:rFonts w:ascii="Times New Roman" w:hAnsi="Times New Roman" w:eastAsia="宋体"/>
          <w:sz w:val="24"/>
        </w:rPr>
        <w:t>组长：邹长春</w:t>
      </w:r>
    </w:p>
    <w:p>
      <w:pPr>
        <w:spacing w:after="80" w:line="360" w:lineRule="auto"/>
        <w:ind w:firstLine="482"/>
        <w:jc w:val="both"/>
      </w:pPr>
      <w:r>
        <w:rPr>
          <w:rFonts w:ascii="Times New Roman" w:hAnsi="Times New Roman" w:eastAsia="宋体"/>
          <w:sz w:val="24"/>
        </w:rPr>
        <w:t>副组长：钱荣毅</w:t>
      </w:r>
    </w:p>
    <w:p>
      <w:pPr>
        <w:spacing w:after="80" w:line="360" w:lineRule="auto"/>
        <w:ind w:firstLine="482"/>
        <w:jc w:val="both"/>
      </w:pPr>
      <w:r>
        <w:rPr>
          <w:rFonts w:ascii="Times New Roman" w:hAnsi="Times New Roman" w:eastAsia="宋体"/>
          <w:sz w:val="24"/>
        </w:rPr>
        <w:t>成员：李红谊 谭捍东 江国明 刘国峰 王猛 姚硕 杨涛</w:t>
      </w:r>
    </w:p>
    <w:p>
      <w:pPr>
        <w:spacing w:before="160" w:after="80" w:line="360" w:lineRule="auto"/>
      </w:pPr>
      <w:r>
        <w:rPr>
          <w:rFonts w:ascii="Times New Roman" w:hAnsi="Times New Roman" w:eastAsia="宋体"/>
          <w:b/>
          <w:sz w:val="28"/>
        </w:rPr>
        <w:t>三、申请条件</w:t>
      </w:r>
    </w:p>
    <w:p>
      <w:pPr>
        <w:spacing w:after="80" w:line="360" w:lineRule="auto"/>
        <w:ind w:firstLine="482"/>
        <w:jc w:val="both"/>
      </w:pPr>
      <w:r>
        <w:rPr>
          <w:rFonts w:ascii="Times New Roman" w:hAnsi="Times New Roman" w:eastAsia="宋体"/>
          <w:sz w:val="24"/>
        </w:rPr>
        <w:t>我院应届本科毕业生，符合以下条件者可提出申请，经学院审查、考核、择优选拔，报送学校教务处审定后，予以推荐。</w:t>
      </w:r>
    </w:p>
    <w:p>
      <w:pPr>
        <w:spacing w:after="80" w:line="360" w:lineRule="auto"/>
        <w:ind w:firstLine="482"/>
        <w:jc w:val="both"/>
      </w:pPr>
      <w:r>
        <w:rPr>
          <w:rFonts w:ascii="Times New Roman" w:hAnsi="Times New Roman" w:eastAsia="宋体"/>
          <w:sz w:val="24"/>
        </w:rPr>
        <w:t>（一）思想政治要求</w:t>
      </w:r>
    </w:p>
    <w:p>
      <w:pPr>
        <w:spacing w:after="80" w:line="360" w:lineRule="auto"/>
        <w:ind w:firstLine="482"/>
        <w:jc w:val="both"/>
      </w:pPr>
      <w:r>
        <w:rPr>
          <w:rFonts w:ascii="Times New Roman" w:hAnsi="Times New Roman" w:eastAsia="宋体"/>
          <w:sz w:val="24"/>
        </w:rPr>
        <w:t>1. 拥护中国共产党的领导，具有高尚的爱国主义情操和集体主义精神，社会主义信念坚定，社会责任感强，遵纪守法，积极向上，诚实守信，学风端正，身心健康。</w:t>
      </w:r>
    </w:p>
    <w:p>
      <w:pPr>
        <w:spacing w:after="80" w:line="360" w:lineRule="auto"/>
        <w:ind w:firstLine="482"/>
        <w:jc w:val="both"/>
      </w:pPr>
      <w:r>
        <w:rPr>
          <w:rFonts w:ascii="Times New Roman" w:hAnsi="Times New Roman" w:eastAsia="宋体"/>
          <w:sz w:val="24"/>
        </w:rPr>
        <w:t>2. 勤奋学习，刻苦钻研，成绩优秀；学术研究兴趣浓厚，有较强的创新精神和创新意识，有一定的研究能力。</w:t>
      </w:r>
    </w:p>
    <w:p>
      <w:pPr>
        <w:spacing w:after="80" w:line="360" w:lineRule="auto"/>
        <w:ind w:firstLine="482"/>
        <w:jc w:val="both"/>
      </w:pPr>
      <w:r>
        <w:rPr>
          <w:rFonts w:ascii="Times New Roman" w:hAnsi="Times New Roman" w:eastAsia="宋体"/>
          <w:sz w:val="24"/>
        </w:rPr>
        <w:t>3. 品德优良，诚实守信，学风端正，无考试违纪、作弊和剽窃他人学术成果等违法违纪记录。</w:t>
      </w:r>
    </w:p>
    <w:p>
      <w:pPr>
        <w:spacing w:after="80" w:line="360" w:lineRule="auto"/>
        <w:ind w:firstLine="482"/>
        <w:jc w:val="both"/>
      </w:pPr>
      <w:r>
        <w:rPr>
          <w:rFonts w:ascii="Times New Roman" w:hAnsi="Times New Roman" w:eastAsia="宋体"/>
          <w:sz w:val="24"/>
        </w:rPr>
        <w:t>（二）学业成绩要求</w:t>
      </w:r>
    </w:p>
    <w:p>
      <w:pPr>
        <w:spacing w:after="80" w:line="360" w:lineRule="auto"/>
        <w:ind w:firstLine="482"/>
        <w:jc w:val="both"/>
      </w:pPr>
      <w:r>
        <w:rPr>
          <w:rFonts w:ascii="Times New Roman" w:hAnsi="Times New Roman" w:eastAsia="宋体"/>
          <w:sz w:val="24"/>
        </w:rPr>
        <w:t>完成并通过培养方案要求的前三学年开设的全部课程（含实践教学环节）考核，学习成绩优良，平均学分绩点2.8及以上（使用学生首次获得的课程成绩计算），必修课程最多有1门次不及格记录。学业成绩排名在本专业前30%的学生，在满足各项要求的情况下，学院一定接受申请。学业成绩排名在本专业30%以外的学生，学院酌情考虑接受申请。</w:t>
      </w:r>
    </w:p>
    <w:p>
      <w:pPr>
        <w:spacing w:after="80" w:line="360" w:lineRule="auto"/>
        <w:ind w:firstLine="482"/>
        <w:jc w:val="both"/>
      </w:pPr>
      <w:r>
        <w:rPr>
          <w:rFonts w:ascii="Times New Roman" w:hAnsi="Times New Roman" w:eastAsia="宋体"/>
          <w:sz w:val="24"/>
        </w:rPr>
        <w:t>（三）外语成绩要求</w:t>
      </w:r>
    </w:p>
    <w:p>
      <w:pPr>
        <w:spacing w:after="80" w:line="360" w:lineRule="auto"/>
        <w:ind w:firstLine="482"/>
        <w:jc w:val="both"/>
      </w:pPr>
      <w:r>
        <w:rPr>
          <w:rFonts w:ascii="Times New Roman" w:hAnsi="Times New Roman" w:eastAsia="宋体"/>
          <w:sz w:val="24"/>
        </w:rPr>
        <w:t>全国大学英语四级考试成绩在425分及以上，或者雅思成绩5.5分及以上，或者TOFEL成绩80分及以上。</w:t>
      </w:r>
    </w:p>
    <w:p>
      <w:pPr>
        <w:spacing w:after="80" w:line="360" w:lineRule="auto"/>
        <w:ind w:firstLine="482"/>
        <w:jc w:val="both"/>
      </w:pPr>
      <w:r>
        <w:rPr>
          <w:rFonts w:ascii="Times New Roman" w:hAnsi="Times New Roman" w:eastAsia="宋体"/>
          <w:sz w:val="24"/>
        </w:rPr>
        <w:t>（四）科研、创新和综合素质成绩</w:t>
      </w:r>
    </w:p>
    <w:p>
      <w:pPr>
        <w:spacing w:after="80" w:line="360" w:lineRule="auto"/>
        <w:ind w:firstLine="482"/>
        <w:jc w:val="both"/>
      </w:pPr>
      <w:r>
        <w:rPr>
          <w:rFonts w:ascii="Times New Roman" w:hAnsi="Times New Roman" w:eastAsia="宋体"/>
          <w:sz w:val="24"/>
        </w:rPr>
        <w:t>严格审核认定学生的特殊学术专长。学生在某一方面中有多项加分情况时，原则上只取一项。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励等仅作为参考，不纳入学生本人推免遴选综合评价成绩计算体系，同等条件下可优先考虑。对于社会质疑较多的赛事、刊物，要从严把握。</w:t>
      </w:r>
    </w:p>
    <w:p>
      <w:pPr>
        <w:spacing w:before="160" w:after="80" w:line="360" w:lineRule="auto"/>
      </w:pPr>
      <w:r>
        <w:rPr>
          <w:rFonts w:ascii="Times New Roman" w:hAnsi="Times New Roman" w:eastAsia="宋体"/>
          <w:b/>
          <w:sz w:val="28"/>
        </w:rPr>
        <w:t>四、推免总成绩</w:t>
      </w:r>
    </w:p>
    <w:p>
      <w:pPr>
        <w:spacing w:after="80" w:line="360" w:lineRule="auto"/>
        <w:ind w:firstLine="482"/>
        <w:jc w:val="both"/>
      </w:pPr>
      <w:r>
        <w:rPr>
          <w:rFonts w:ascii="Times New Roman" w:hAnsi="Times New Roman" w:eastAsia="宋体"/>
          <w:sz w:val="24"/>
        </w:rPr>
        <w:t>按照总成绩择优确定推荐推免生，在确定学生总成绩（百分制）时，学业成绩占75%，综合素质评分占25%。</w:t>
      </w:r>
    </w:p>
    <w:p>
      <w:pPr>
        <w:spacing w:after="80" w:line="360" w:lineRule="auto"/>
        <w:ind w:firstLine="482"/>
        <w:jc w:val="both"/>
      </w:pPr>
      <w:r>
        <w:rPr>
          <w:rFonts w:ascii="Times New Roman" w:hAnsi="Times New Roman" w:eastAsia="宋体"/>
          <w:sz w:val="24"/>
        </w:rPr>
        <w:t>1. 学业成绩</w:t>
      </w:r>
    </w:p>
    <w:p>
      <w:pPr>
        <w:spacing w:after="80" w:line="360" w:lineRule="auto"/>
        <w:ind w:firstLine="482"/>
        <w:jc w:val="both"/>
      </w:pPr>
      <w:r>
        <w:rPr>
          <w:rFonts w:ascii="Times New Roman" w:hAnsi="Times New Roman" w:eastAsia="宋体"/>
          <w:sz w:val="24"/>
        </w:rPr>
        <w:t>学业成绩以教务处教育在线系统导出的学分绩点为准计算。</w:t>
      </w:r>
    </w:p>
    <w:p>
      <w:pPr>
        <w:spacing w:after="80" w:line="360" w:lineRule="auto"/>
        <w:ind w:firstLine="482"/>
        <w:jc w:val="both"/>
      </w:pPr>
      <w:r>
        <w:rPr>
          <w:rFonts w:ascii="Times New Roman" w:hAnsi="Times New Roman" w:eastAsia="宋体"/>
          <w:sz w:val="24"/>
        </w:rPr>
        <w:t>2. 综合素质计算方法</w:t>
      </w:r>
    </w:p>
    <w:p>
      <w:pPr>
        <w:spacing w:after="80" w:line="360" w:lineRule="auto"/>
        <w:ind w:firstLine="482"/>
        <w:jc w:val="both"/>
      </w:pPr>
      <w:r>
        <w:rPr>
          <w:rFonts w:ascii="Times New Roman" w:hAnsi="Times New Roman" w:eastAsia="宋体"/>
          <w:sz w:val="24"/>
        </w:rPr>
        <w:t>具体综合素质评分标准见《附件1：地球物理与信息技术学院2022级本科生推免综合素质评分标准》，此部分以25分为满分，超过25分以25分计。</w:t>
      </w:r>
    </w:p>
    <w:p>
      <w:pPr>
        <w:spacing w:after="80" w:line="360" w:lineRule="auto"/>
        <w:ind w:firstLine="482"/>
        <w:jc w:val="both"/>
      </w:pPr>
      <w:r>
        <w:rPr>
          <w:rFonts w:ascii="Times New Roman" w:hAnsi="Times New Roman" w:eastAsia="宋体"/>
          <w:sz w:val="24"/>
        </w:rPr>
        <w:t>3. 总成绩计算方法</w:t>
      </w:r>
    </w:p>
    <w:p>
      <w:pPr>
        <w:spacing w:after="80" w:line="360" w:lineRule="auto"/>
        <w:ind w:firstLine="482"/>
        <w:jc w:val="both"/>
      </w:pPr>
      <w:r>
        <w:rPr>
          <w:rFonts w:ascii="Times New Roman" w:hAnsi="Times New Roman" w:eastAsia="宋体"/>
          <w:sz w:val="24"/>
        </w:rPr>
        <w:t>总成绩=学业成绩（成绩绩点换算成百分制）×75%+综合素质评分成绩。</w:t>
      </w:r>
    </w:p>
    <w:p>
      <w:pPr>
        <w:spacing w:before="160" w:after="80" w:line="360" w:lineRule="auto"/>
      </w:pPr>
      <w:r>
        <w:rPr>
          <w:rFonts w:ascii="Times New Roman" w:hAnsi="Times New Roman" w:eastAsia="宋体"/>
          <w:b/>
          <w:sz w:val="28"/>
        </w:rPr>
        <w:t>五、符合下列条件的学生可以优先推荐</w:t>
      </w:r>
    </w:p>
    <w:p>
      <w:pPr>
        <w:spacing w:after="80" w:line="360" w:lineRule="auto"/>
        <w:ind w:firstLine="482"/>
        <w:jc w:val="both"/>
      </w:pPr>
      <w:r>
        <w:rPr>
          <w:rFonts w:ascii="Times New Roman" w:hAnsi="Times New Roman" w:eastAsia="宋体"/>
          <w:sz w:val="24"/>
        </w:rPr>
        <w:t>1. 省部级以上（含）三好学生、国家奖学金获得者；</w:t>
      </w:r>
    </w:p>
    <w:p>
      <w:pPr>
        <w:spacing w:after="80" w:line="360" w:lineRule="auto"/>
        <w:ind w:firstLine="482"/>
        <w:jc w:val="both"/>
      </w:pPr>
      <w:r>
        <w:rPr>
          <w:rFonts w:ascii="Times New Roman" w:hAnsi="Times New Roman" w:eastAsia="宋体"/>
          <w:sz w:val="24"/>
        </w:rPr>
        <w:t>2. 创新创业活动中获得省部级二等奖以上（含）者；</w:t>
      </w:r>
    </w:p>
    <w:p>
      <w:pPr>
        <w:spacing w:after="80" w:line="360" w:lineRule="auto"/>
        <w:ind w:firstLine="482"/>
        <w:jc w:val="both"/>
      </w:pPr>
      <w:r>
        <w:rPr>
          <w:rFonts w:ascii="Times New Roman" w:hAnsi="Times New Roman" w:eastAsia="宋体"/>
          <w:sz w:val="24"/>
        </w:rPr>
        <w:t>3. 在部队荣立三等功及以上退役人员。</w:t>
      </w:r>
    </w:p>
    <w:p>
      <w:pPr>
        <w:spacing w:after="80" w:line="360" w:lineRule="auto"/>
        <w:ind w:firstLine="482"/>
        <w:jc w:val="both"/>
      </w:pPr>
      <w:r>
        <w:rPr>
          <w:rFonts w:ascii="Times New Roman" w:hAnsi="Times New Roman" w:eastAsia="宋体"/>
          <w:sz w:val="24"/>
        </w:rPr>
        <w:t>4. 地信学院创新班学生满足我校推免研究生基本条件者直接获得推免资格。</w:t>
      </w:r>
    </w:p>
    <w:p>
      <w:pPr>
        <w:spacing w:before="160" w:after="80" w:line="360" w:lineRule="auto"/>
      </w:pPr>
      <w:r>
        <w:rPr>
          <w:rFonts w:ascii="Times New Roman" w:hAnsi="Times New Roman" w:eastAsia="宋体"/>
          <w:b/>
          <w:sz w:val="28"/>
        </w:rPr>
        <w:t>六、有下述情况者取消推免资格</w:t>
      </w:r>
    </w:p>
    <w:p>
      <w:pPr>
        <w:spacing w:after="80" w:line="360" w:lineRule="auto"/>
        <w:ind w:firstLine="482"/>
        <w:jc w:val="both"/>
      </w:pPr>
      <w:r>
        <w:rPr>
          <w:rFonts w:ascii="Times New Roman" w:hAnsi="Times New Roman" w:eastAsia="宋体"/>
          <w:sz w:val="24"/>
        </w:rPr>
        <w:t>1. 获得推荐资格的学生应认真完成推荐后的学习生活，如果推免后出现必修课程不及格使得必修课程不及格记录大于1门次、毕业设计（论文）成绩未达到良好及以上、因违反校纪校规受到纪律处分等违法违纪情况，将取消推荐资格。</w:t>
      </w:r>
    </w:p>
    <w:p>
      <w:pPr>
        <w:spacing w:after="80" w:line="360" w:lineRule="auto"/>
        <w:ind w:firstLine="482"/>
        <w:jc w:val="both"/>
      </w:pPr>
      <w:r>
        <w:rPr>
          <w:rFonts w:ascii="Times New Roman" w:hAnsi="Times New Roman" w:eastAsia="宋体"/>
          <w:sz w:val="24"/>
        </w:rPr>
        <w:t>2. 对推免过程中弄虚作假，有论文抄袭、虚报获奖或科研成果等学术不端行为或者有其他严重影响推免过程和结果公平公正行为的学生，一经查实，取消推免资格，已入学的，取消学籍，并记入《国家教育考试考生诚信档案》。</w:t>
      </w:r>
    </w:p>
    <w:p>
      <w:pPr>
        <w:spacing w:after="80" w:line="360" w:lineRule="auto"/>
        <w:ind w:firstLine="482"/>
        <w:jc w:val="both"/>
      </w:pPr>
      <w:r>
        <w:rPr>
          <w:rFonts w:ascii="Times New Roman" w:hAnsi="Times New Roman" w:eastAsia="宋体"/>
          <w:sz w:val="24"/>
        </w:rPr>
        <w:t>3. 推免相关工作人员有直系亲属或利益相关人员报名参加本单位推免招生的应主动申请回避，有非直系亲属等报名参加推免招生的要主动报备。相关学生申请推免资格时也应主动向学院（部门）报备声明。对未按规定报备声明回避关系的推免相关工作人员，学校依规依纪严肃处理；对未按规定报备声明回避关系且影响推免过程和结果公平公正的学生，取消其推免资格。</w:t>
      </w:r>
    </w:p>
    <w:p>
      <w:pPr>
        <w:spacing w:before="160" w:after="80" w:line="360" w:lineRule="auto"/>
      </w:pPr>
      <w:r>
        <w:rPr>
          <w:rFonts w:ascii="Times New Roman" w:hAnsi="Times New Roman" w:eastAsia="宋体"/>
          <w:b/>
          <w:sz w:val="28"/>
        </w:rPr>
        <w:t>七、推选程序</w:t>
      </w:r>
    </w:p>
    <w:p>
      <w:pPr>
        <w:spacing w:after="80" w:line="360" w:lineRule="auto"/>
        <w:ind w:firstLine="482"/>
        <w:jc w:val="both"/>
      </w:pPr>
      <w:r>
        <w:rPr>
          <w:rFonts w:ascii="Times New Roman" w:hAnsi="Times New Roman" w:eastAsia="宋体"/>
          <w:sz w:val="24"/>
        </w:rPr>
        <w:t>1. 学生递交推免申请书，附成绩单及相应综合素质证明材料。</w:t>
      </w:r>
    </w:p>
    <w:p>
      <w:pPr>
        <w:spacing w:after="80" w:line="360" w:lineRule="auto"/>
        <w:ind w:firstLine="482"/>
        <w:jc w:val="both"/>
      </w:pPr>
      <w:r>
        <w:rPr>
          <w:rFonts w:ascii="Times New Roman" w:hAnsi="Times New Roman" w:eastAsia="宋体"/>
          <w:sz w:val="24"/>
        </w:rPr>
        <w:t>2. 专家审核小组对学生综合成绩进行审核和认定，并进行综合排名。</w:t>
      </w:r>
    </w:p>
    <w:p>
      <w:pPr>
        <w:spacing w:after="80" w:line="360" w:lineRule="auto"/>
        <w:ind w:firstLine="482"/>
        <w:jc w:val="both"/>
      </w:pPr>
      <w:r>
        <w:rPr>
          <w:rFonts w:ascii="Times New Roman" w:hAnsi="Times New Roman" w:eastAsia="宋体"/>
          <w:sz w:val="24"/>
        </w:rPr>
        <w:t>3. 公示推免生初选名单，学生异议审查。</w:t>
      </w:r>
    </w:p>
    <w:p>
      <w:pPr>
        <w:spacing w:after="80" w:line="360" w:lineRule="auto"/>
        <w:ind w:firstLine="482"/>
        <w:jc w:val="both"/>
      </w:pPr>
      <w:r>
        <w:rPr>
          <w:rFonts w:ascii="Times New Roman" w:hAnsi="Times New Roman" w:eastAsia="宋体"/>
          <w:sz w:val="24"/>
        </w:rPr>
        <w:t>4. 推免生工作领导小组综合评议。</w:t>
      </w:r>
    </w:p>
    <w:p>
      <w:pPr>
        <w:spacing w:after="80" w:line="360" w:lineRule="auto"/>
        <w:ind w:firstLine="482"/>
        <w:jc w:val="both"/>
      </w:pPr>
      <w:r>
        <w:rPr>
          <w:rFonts w:ascii="Times New Roman" w:hAnsi="Times New Roman" w:eastAsia="宋体"/>
          <w:sz w:val="24"/>
        </w:rPr>
        <w:t>5. 公示推免生最终名单。</w:t>
      </w:r>
    </w:p>
    <w:p>
      <w:pPr>
        <w:spacing w:after="80" w:line="360" w:lineRule="auto"/>
        <w:ind w:firstLine="482"/>
        <w:jc w:val="both"/>
      </w:pPr>
      <w:r>
        <w:rPr>
          <w:rFonts w:ascii="Times New Roman" w:hAnsi="Times New Roman" w:eastAsia="宋体"/>
          <w:sz w:val="24"/>
        </w:rPr>
        <w:t>6. 上报学校审核批准。</w:t>
      </w:r>
    </w:p>
    <w:p/>
    <w:tbl>
      <w:tblPr>
        <w:tblStyle w:val="TableGrid"/>
        <w:tblW w:type="auto" w:w="0"/>
        <w:jc w:val="center"/>
        <w:tblLook w:firstColumn="1" w:firstRow="1" w:lastColumn="0" w:lastRow="0" w:noHBand="0" w:noVBand="1" w:val="04A0"/>
      </w:tblPr>
      <w:tblGrid>
        <w:gridCol w:w="4317"/>
        <w:gridCol w:w="4317"/>
      </w:tblGrid>
      <w:tr>
        <w:tc>
          <w:tcPr>
            <w:tcW w:type="dxa" w:w="4317"/>
          </w:tcPr>
          <w:p>
            <w:pPr>
              <w:jc w:val="center"/>
            </w:pPr>
            <w:r>
              <w:rPr>
                <w:rFonts w:ascii="Times New Roman" w:hAnsi="Times New Roman" w:eastAsia="宋体"/>
                <w:sz w:val="21"/>
              </w:rPr>
              <w:t>时间</w:t>
            </w:r>
          </w:p>
        </w:tc>
        <w:tc>
          <w:tcPr>
            <w:tcW w:type="dxa" w:w="4317"/>
          </w:tcPr>
          <w:p>
            <w:pPr>
              <w:jc w:val="center"/>
            </w:pPr>
            <w:r>
              <w:rPr>
                <w:rFonts w:ascii="Times New Roman" w:hAnsi="Times New Roman" w:eastAsia="宋体"/>
                <w:sz w:val="21"/>
              </w:rPr>
              <w:t>事项</w:t>
            </w:r>
          </w:p>
        </w:tc>
      </w:tr>
      <w:tr>
        <w:tc>
          <w:tcPr>
            <w:tcW w:type="dxa" w:w="4317"/>
          </w:tcPr>
          <w:p>
            <w:pPr>
              <w:jc w:val="center"/>
            </w:pPr>
            <w:r>
              <w:rPr>
                <w:rFonts w:ascii="Times New Roman" w:hAnsi="Times New Roman" w:eastAsia="宋体"/>
                <w:sz w:val="21"/>
              </w:rPr>
              <w:t>9月5日</w:t>
            </w:r>
          </w:p>
        </w:tc>
        <w:tc>
          <w:tcPr>
            <w:tcW w:type="dxa" w:w="4317"/>
          </w:tcPr>
          <w:p>
            <w:pPr>
              <w:jc w:val="center"/>
            </w:pPr>
            <w:r>
              <w:rPr>
                <w:rFonts w:ascii="Times New Roman" w:hAnsi="Times New Roman" w:eastAsia="宋体"/>
                <w:sz w:val="21"/>
              </w:rPr>
              <w:t>学院公布具体实施细则</w:t>
            </w:r>
          </w:p>
        </w:tc>
      </w:tr>
      <w:tr>
        <w:tc>
          <w:tcPr>
            <w:tcW w:type="dxa" w:w="4317"/>
          </w:tcPr>
          <w:p>
            <w:pPr>
              <w:jc w:val="center"/>
            </w:pPr>
            <w:r>
              <w:rPr>
                <w:rFonts w:ascii="Times New Roman" w:hAnsi="Times New Roman" w:eastAsia="宋体"/>
                <w:sz w:val="21"/>
              </w:rPr>
              <w:t>9月8日-9日12点</w:t>
            </w:r>
          </w:p>
        </w:tc>
        <w:tc>
          <w:tcPr>
            <w:tcW w:type="dxa" w:w="4317"/>
          </w:tcPr>
          <w:p>
            <w:pPr>
              <w:jc w:val="center"/>
            </w:pPr>
            <w:r>
              <w:rPr>
                <w:rFonts w:ascii="Times New Roman" w:hAnsi="Times New Roman" w:eastAsia="宋体"/>
                <w:sz w:val="21"/>
              </w:rPr>
              <w:t>学生申请</w:t>
            </w:r>
          </w:p>
        </w:tc>
      </w:tr>
      <w:tr>
        <w:tc>
          <w:tcPr>
            <w:tcW w:type="dxa" w:w="4317"/>
          </w:tcPr>
          <w:p>
            <w:pPr>
              <w:jc w:val="center"/>
            </w:pPr>
            <w:r>
              <w:rPr>
                <w:rFonts w:ascii="Times New Roman" w:hAnsi="Times New Roman" w:eastAsia="宋体"/>
                <w:sz w:val="21"/>
              </w:rPr>
              <w:t>9月10日</w:t>
            </w:r>
          </w:p>
        </w:tc>
        <w:tc>
          <w:tcPr>
            <w:tcW w:type="dxa" w:w="4317"/>
          </w:tcPr>
          <w:p>
            <w:pPr>
              <w:jc w:val="center"/>
            </w:pPr>
            <w:r>
              <w:rPr>
                <w:rFonts w:ascii="Times New Roman" w:hAnsi="Times New Roman" w:eastAsia="宋体"/>
                <w:sz w:val="21"/>
              </w:rPr>
              <w:t>学院审核、公示</w:t>
            </w:r>
          </w:p>
        </w:tc>
      </w:tr>
      <w:tr>
        <w:tc>
          <w:tcPr>
            <w:tcW w:type="dxa" w:w="4317"/>
          </w:tcPr>
          <w:p>
            <w:pPr>
              <w:jc w:val="center"/>
            </w:pPr>
            <w:r>
              <w:rPr>
                <w:rFonts w:ascii="Times New Roman" w:hAnsi="Times New Roman" w:eastAsia="宋体"/>
                <w:sz w:val="21"/>
              </w:rPr>
              <w:t>9月11日</w:t>
            </w:r>
          </w:p>
        </w:tc>
        <w:tc>
          <w:tcPr>
            <w:tcW w:type="dxa" w:w="4317"/>
          </w:tcPr>
          <w:p>
            <w:pPr>
              <w:jc w:val="center"/>
            </w:pPr>
            <w:r>
              <w:rPr>
                <w:rFonts w:ascii="Times New Roman" w:hAnsi="Times New Roman" w:eastAsia="宋体"/>
                <w:sz w:val="21"/>
              </w:rPr>
              <w:t>学院（部门）上报名单</w:t>
            </w:r>
          </w:p>
        </w:tc>
      </w:tr>
    </w:tbl>
    <w:p/>
    <w:p>
      <w:pPr>
        <w:spacing w:after="80" w:line="360" w:lineRule="auto"/>
        <w:ind w:firstLine="482"/>
        <w:jc w:val="both"/>
      </w:pPr>
      <w:r>
        <w:rPr>
          <w:rFonts w:ascii="Times New Roman" w:hAnsi="Times New Roman" w:eastAsia="宋体"/>
          <w:sz w:val="24"/>
        </w:rPr>
        <w:t>2. 附件1中的第4项材料请提交到辅导员薛佳昊老师办公室。</w:t>
      </w:r>
    </w:p>
    <w:p>
      <w:pPr>
        <w:spacing w:after="80" w:line="360" w:lineRule="auto"/>
        <w:ind w:firstLine="482"/>
        <w:jc w:val="both"/>
      </w:pPr>
      <w:r>
        <w:rPr>
          <w:rFonts w:ascii="Times New Roman" w:hAnsi="Times New Roman" w:eastAsia="宋体"/>
          <w:sz w:val="24"/>
        </w:rPr>
        <w:t>3. 过期未提交材料者视为自动放弃申请。</w:t>
      </w:r>
    </w:p>
    <w:p>
      <w:pPr>
        <w:spacing w:before="160" w:after="80" w:line="360" w:lineRule="auto"/>
      </w:pPr>
      <w:r>
        <w:rPr>
          <w:rFonts w:ascii="Times New Roman" w:hAnsi="Times New Roman" w:eastAsia="宋体"/>
          <w:b/>
          <w:sz w:val="28"/>
        </w:rPr>
        <w:t>九、补充说明</w:t>
      </w:r>
    </w:p>
    <w:p>
      <w:pPr>
        <w:spacing w:after="80" w:line="360" w:lineRule="auto"/>
        <w:ind w:firstLine="482"/>
        <w:jc w:val="both"/>
      </w:pPr>
      <w:r>
        <w:rPr>
          <w:rFonts w:ascii="Times New Roman" w:hAnsi="Times New Roman" w:eastAsia="宋体"/>
          <w:sz w:val="24"/>
        </w:rPr>
        <w:t>1. 优先支持国家一流学科和一流专业。我校所有一级学科（学术学位）博士点均可接收直博生。</w:t>
      </w:r>
    </w:p>
    <w:p>
      <w:pPr>
        <w:spacing w:after="80" w:line="360" w:lineRule="auto"/>
        <w:ind w:firstLine="482"/>
        <w:jc w:val="both"/>
      </w:pPr>
      <w:r>
        <w:rPr>
          <w:rFonts w:ascii="Times New Roman" w:hAnsi="Times New Roman" w:eastAsia="宋体"/>
          <w:sz w:val="24"/>
        </w:rPr>
        <w:t>2. 如果学生具有未在本文件中列出的确能反映该学生的良好资质和培养潜力的其它特长，由地信学院推免工作领导小组与专家审核小组审核决定。</w:t>
      </w:r>
    </w:p>
    <w:p>
      <w:pPr>
        <w:spacing w:after="80" w:line="360" w:lineRule="auto"/>
        <w:ind w:firstLine="482"/>
        <w:jc w:val="both"/>
      </w:pPr>
      <w:r>
        <w:rPr>
          <w:rFonts w:ascii="Times New Roman" w:hAnsi="Times New Roman" w:eastAsia="宋体"/>
          <w:sz w:val="24"/>
        </w:rPr>
        <w:t>3. 对于思想政治表现不佳的学生，学院有一票否定权。</w:t>
      </w:r>
    </w:p>
    <w:p>
      <w:pPr>
        <w:spacing w:after="80" w:line="360" w:lineRule="auto"/>
        <w:ind w:firstLine="482"/>
        <w:jc w:val="both"/>
      </w:pPr>
      <w:r>
        <w:rPr>
          <w:rFonts w:ascii="Times New Roman" w:hAnsi="Times New Roman" w:eastAsia="宋体"/>
          <w:sz w:val="24"/>
        </w:rPr>
        <w:t>4. 如果学生在免试推荐过程中对个人资料弄虚作假，一经发现，将立即取消其推免资格。</w:t>
      </w:r>
    </w:p>
    <w:p>
      <w:pPr>
        <w:spacing w:after="80" w:line="360" w:lineRule="auto"/>
        <w:ind w:firstLine="482"/>
        <w:jc w:val="both"/>
      </w:pPr>
      <w:r>
        <w:rPr>
          <w:rFonts w:ascii="Times New Roman" w:hAnsi="Times New Roman" w:eastAsia="宋体"/>
          <w:sz w:val="24"/>
        </w:rPr>
        <w:t>本办法自公布之日起正式生效。本办法最终解释权归地球物理与信息技术学院。</w:t>
      </w:r>
    </w:p>
    <w:p>
      <w:pPr>
        <w:spacing w:after="80" w:line="360" w:lineRule="auto"/>
        <w:ind w:firstLine="482"/>
        <w:jc w:val="both"/>
      </w:pPr>
      <w:r>
        <w:rPr>
          <w:rFonts w:ascii="Times New Roman" w:hAnsi="Times New Roman" w:eastAsia="宋体"/>
          <w:sz w:val="24"/>
        </w:rPr>
        <w:t>中国地质大学（北京）</w:t>
      </w:r>
    </w:p>
    <w:p>
      <w:pPr>
        <w:spacing w:after="80" w:line="360" w:lineRule="auto"/>
        <w:ind w:firstLine="482"/>
        <w:jc w:val="both"/>
      </w:pPr>
      <w:r>
        <w:rPr>
          <w:rFonts w:ascii="Times New Roman" w:hAnsi="Times New Roman" w:eastAsia="宋体"/>
          <w:sz w:val="24"/>
        </w:rPr>
        <w:t>地球物理与信息技术学院</w:t>
      </w:r>
    </w:p>
    <w:p>
      <w:pPr>
        <w:spacing w:after="80" w:line="360" w:lineRule="auto"/>
        <w:ind w:firstLine="482"/>
        <w:jc w:val="both"/>
      </w:pPr>
      <w:r>
        <w:rPr>
          <w:rFonts w:ascii="Times New Roman" w:hAnsi="Times New Roman" w:eastAsia="宋体"/>
          <w:sz w:val="24"/>
        </w:rPr>
        <w:t>2025年9月4日</w:t>
      </w:r>
    </w:p>
    <w:p>
      <w:pPr>
        <w:spacing w:after="80" w:line="360" w:lineRule="auto"/>
        <w:ind w:firstLine="482"/>
        <w:jc w:val="both"/>
      </w:pPr>
      <w:r>
        <w:rPr>
          <w:rFonts w:ascii="Times New Roman" w:hAnsi="Times New Roman" w:eastAsia="宋体"/>
          <w:sz w:val="24"/>
        </w:rPr>
        <w:t>附件1：地球物理与信息技术学院2022级本科生推荐免试攻读研究生综合素质评分标准.doc</w:t>
      </w:r>
    </w:p>
    <w:p>
      <w:pPr>
        <w:spacing w:after="80" w:line="360" w:lineRule="auto"/>
        <w:ind w:firstLine="482"/>
        <w:jc w:val="both"/>
      </w:pPr>
      <w:r>
        <w:rPr>
          <w:rFonts w:ascii="Times New Roman" w:hAnsi="Times New Roman" w:eastAsia="宋体"/>
          <w:sz w:val="24"/>
        </w:rPr>
        <w:t>附件2：地球物理与信息技术学院2022级本科生推荐免试攻读硕士学位研究生学业加分评定表.docx</w:t>
      </w:r>
    </w:p>
    <w:p>
      <w:pPr>
        <w:spacing w:after="80" w:line="360" w:lineRule="auto"/>
        <w:ind w:firstLine="482"/>
        <w:jc w:val="both"/>
      </w:pPr>
      <w:r>
        <w:rPr>
          <w:rFonts w:ascii="Times New Roman" w:hAnsi="Times New Roman" w:eastAsia="宋体"/>
          <w:sz w:val="24"/>
        </w:rPr>
        <w:t>附件3：中国地质大学（北京）应届本科毕业生推荐免试攻读硕士学位研究生申请表.docx</w:t>
      </w:r>
    </w:p>
    <w:p>
      <w:pPr>
        <w:spacing w:after="80" w:line="360" w:lineRule="auto"/>
        <w:ind w:firstLine="482"/>
        <w:jc w:val="both"/>
      </w:pPr>
      <w:r>
        <w:rPr>
          <w:rFonts w:ascii="Times New Roman" w:hAnsi="Times New Roman" w:eastAsia="宋体"/>
          <w:sz w:val="24"/>
        </w:rPr>
        <w:t>附件3内容：中国地质大学（北京）应届本科生推荐免试攻读研究生申请表</w:t>
      </w:r>
    </w:p>
    <w:p>
      <w:pPr>
        <w:spacing w:after="80" w:line="360" w:lineRule="auto"/>
        <w:ind w:firstLine="482"/>
        <w:jc w:val="both"/>
      </w:pPr>
      <w:r>
        <w:rPr>
          <w:rFonts w:ascii="Times New Roman" w:hAnsi="Times New Roman" w:eastAsia="宋体"/>
          <w:sz w:val="24"/>
        </w:rPr>
        <w:t>填表时间：年 月 日</w:t>
      </w:r>
    </w:p>
    <w:p>
      <w:pPr>
        <w:spacing w:after="80" w:line="360" w:lineRule="auto"/>
        <w:ind w:firstLine="482"/>
        <w:jc w:val="both"/>
      </w:pPr>
      <w:r>
        <w:rPr>
          <w:rFonts w:ascii="Times New Roman" w:hAnsi="Times New Roman" w:eastAsia="宋体"/>
          <w:sz w:val="24"/>
        </w:rPr>
        <w:t>附件3内容：中国地质大学（北京）应届本科生推荐免试攻读研究生申请表</w:t>
      </w:r>
    </w:p>
    <w:p>
      <w:pPr>
        <w:spacing w:after="80" w:line="360" w:lineRule="auto"/>
        <w:ind w:firstLine="482"/>
        <w:jc w:val="both"/>
      </w:pPr>
      <w:r>
        <w:rPr>
          <w:rFonts w:ascii="Times New Roman" w:hAnsi="Times New Roman" w:eastAsia="宋体"/>
          <w:sz w:val="24"/>
        </w:rPr>
        <w:t>填表时间：年 月 日</w:t>
      </w:r>
    </w:p>
    <w:p>
      <w:pPr>
        <w:spacing w:after="80" w:line="360" w:lineRule="auto"/>
        <w:ind w:firstLine="482"/>
        <w:jc w:val="both"/>
      </w:pPr>
      <w:r>
        <w:rPr>
          <w:rFonts w:ascii="Times New Roman" w:hAnsi="Times New Roman" w:eastAsia="宋体"/>
          <w:sz w:val="24"/>
        </w:rPr>
        <w:t>姓名</w:t>
        <w:tab/>
        <w:t>性别</w:t>
        <w:tab/>
        <w:t>出生年月</w:t>
        <w:tab/>
        <w:t>照片</w:t>
      </w:r>
    </w:p>
    <w:p>
      <w:pPr>
        <w:spacing w:after="80" w:line="360" w:lineRule="auto"/>
        <w:ind w:firstLine="482"/>
        <w:jc w:val="both"/>
      </w:pPr>
      <w:r>
        <w:rPr>
          <w:rFonts w:ascii="Times New Roman" w:hAnsi="Times New Roman" w:eastAsia="宋体"/>
          <w:sz w:val="24"/>
        </w:rPr>
        <w:t>政治面貌</w:t>
        <w:tab/>
        <w:t>民族</w:t>
        <w:tab/>
        <w:t>籍贯</w:t>
      </w:r>
    </w:p>
    <w:p>
      <w:pPr>
        <w:spacing w:after="80" w:line="360" w:lineRule="auto"/>
        <w:ind w:firstLine="482"/>
        <w:jc w:val="both"/>
      </w:pPr>
      <w:r>
        <w:rPr>
          <w:rFonts w:ascii="Times New Roman" w:hAnsi="Times New Roman" w:eastAsia="宋体"/>
          <w:sz w:val="24"/>
        </w:rPr>
        <w:t>所在学院</w:t>
        <w:tab/>
        <w:t>所学专业</w:t>
        <w:tab/>
        <w:t>学号</w:t>
      </w:r>
    </w:p>
    <w:p>
      <w:pPr>
        <w:spacing w:after="80" w:line="360" w:lineRule="auto"/>
        <w:ind w:firstLine="482"/>
        <w:jc w:val="both"/>
      </w:pPr>
      <w:r>
        <w:rPr>
          <w:rFonts w:ascii="Times New Roman" w:hAnsi="Times New Roman" w:eastAsia="宋体"/>
          <w:sz w:val="24"/>
        </w:rPr>
        <w:t>联系电话</w:t>
        <w:tab/>
        <w:t>电子邮箱</w:t>
      </w:r>
    </w:p>
    <w:p>
      <w:pPr>
        <w:spacing w:after="80" w:line="360" w:lineRule="auto"/>
        <w:ind w:firstLine="482"/>
        <w:jc w:val="both"/>
      </w:pPr>
      <w:r>
        <w:rPr>
          <w:rFonts w:ascii="Times New Roman" w:hAnsi="Times New Roman" w:eastAsia="宋体"/>
          <w:sz w:val="24"/>
        </w:rPr>
        <w:t>外语语种及水平</w:t>
      </w:r>
    </w:p>
    <w:p>
      <w:pPr>
        <w:spacing w:after="80" w:line="360" w:lineRule="auto"/>
        <w:ind w:firstLine="482"/>
        <w:jc w:val="both"/>
      </w:pPr>
      <w:r>
        <w:rPr>
          <w:rFonts w:ascii="Times New Roman" w:hAnsi="Times New Roman" w:eastAsia="宋体"/>
          <w:sz w:val="24"/>
        </w:rPr>
        <w:t>班级排名</w:t>
        <w:tab/>
        <w:t>专业排名</w:t>
        <w:tab/>
        <w:t>绩点</w:t>
      </w:r>
    </w:p>
    <w:p>
      <w:pPr>
        <w:spacing w:after="80" w:line="360" w:lineRule="auto"/>
        <w:ind w:firstLine="482"/>
        <w:jc w:val="both"/>
      </w:pPr>
      <w:r>
        <w:rPr>
          <w:rFonts w:ascii="Times New Roman" w:hAnsi="Times New Roman" w:eastAsia="宋体"/>
          <w:sz w:val="24"/>
        </w:rPr>
        <w:t>主干课程成绩</w:t>
      </w:r>
    </w:p>
    <w:p>
      <w:pPr>
        <w:spacing w:after="80" w:line="360" w:lineRule="auto"/>
        <w:ind w:firstLine="482"/>
        <w:jc w:val="both"/>
      </w:pPr>
      <w:r>
        <w:rPr>
          <w:rFonts w:ascii="Times New Roman" w:hAnsi="Times New Roman" w:eastAsia="宋体"/>
          <w:sz w:val="24"/>
        </w:rPr>
        <w:t>课程名称</w:t>
        <w:tab/>
        <w:t>成绩</w:t>
        <w:tab/>
        <w:t>课程名称</w:t>
        <w:tab/>
        <w:t>成绩</w:t>
      </w:r>
    </w:p>
    <w:p>
      <w:pPr>
        <w:spacing w:after="80" w:line="360" w:lineRule="auto"/>
        <w:ind w:firstLine="482"/>
        <w:jc w:val="both"/>
      </w:pPr>
      <w:r>
        <w:rPr>
          <w:rFonts w:ascii="Times New Roman" w:hAnsi="Times New Roman" w:eastAsia="宋体"/>
          <w:sz w:val="24"/>
        </w:rPr>
        <w:t>获奖情况</w:t>
      </w:r>
    </w:p>
    <w:p>
      <w:pPr>
        <w:spacing w:after="80" w:line="360" w:lineRule="auto"/>
        <w:ind w:firstLine="482"/>
        <w:jc w:val="both"/>
      </w:pPr>
      <w:r>
        <w:rPr>
          <w:rFonts w:ascii="Times New Roman" w:hAnsi="Times New Roman" w:eastAsia="宋体"/>
          <w:sz w:val="24"/>
        </w:rPr>
        <w:t>（含荣誉称号、竞赛获奖等）</w:t>
      </w:r>
    </w:p>
    <w:p>
      <w:pPr>
        <w:spacing w:after="80" w:line="360" w:lineRule="auto"/>
        <w:ind w:firstLine="482"/>
        <w:jc w:val="both"/>
      </w:pPr>
      <w:r>
        <w:rPr>
          <w:rFonts w:ascii="Times New Roman" w:hAnsi="Times New Roman" w:eastAsia="宋体"/>
          <w:sz w:val="24"/>
        </w:rPr>
        <w:t>科研情况</w:t>
      </w:r>
    </w:p>
    <w:p>
      <w:pPr>
        <w:spacing w:after="80" w:line="360" w:lineRule="auto"/>
        <w:ind w:firstLine="482"/>
        <w:jc w:val="both"/>
      </w:pPr>
      <w:r>
        <w:rPr>
          <w:rFonts w:ascii="Times New Roman" w:hAnsi="Times New Roman" w:eastAsia="宋体"/>
          <w:sz w:val="24"/>
        </w:rPr>
        <w:t>（含论文发表、专利等）</w:t>
      </w:r>
    </w:p>
    <w:p>
      <w:pPr>
        <w:spacing w:after="80" w:line="360" w:lineRule="auto"/>
        <w:ind w:firstLine="482"/>
        <w:jc w:val="both"/>
      </w:pPr>
      <w:r>
        <w:rPr>
          <w:rFonts w:ascii="Times New Roman" w:hAnsi="Times New Roman" w:eastAsia="宋体"/>
          <w:sz w:val="24"/>
        </w:rPr>
        <w:t>社会实践</w:t>
      </w:r>
    </w:p>
    <w:p>
      <w:pPr>
        <w:spacing w:after="80" w:line="360" w:lineRule="auto"/>
        <w:ind w:firstLine="482"/>
        <w:jc w:val="both"/>
      </w:pPr>
      <w:r>
        <w:rPr>
          <w:rFonts w:ascii="Times New Roman" w:hAnsi="Times New Roman" w:eastAsia="宋体"/>
          <w:sz w:val="24"/>
        </w:rPr>
        <w:t>或工作经历</w:t>
      </w:r>
    </w:p>
    <w:p>
      <w:pPr>
        <w:spacing w:after="80" w:line="360" w:lineRule="auto"/>
        <w:ind w:firstLine="482"/>
        <w:jc w:val="both"/>
      </w:pPr>
      <w:r>
        <w:rPr>
          <w:rFonts w:ascii="Times New Roman" w:hAnsi="Times New Roman" w:eastAsia="宋体"/>
          <w:sz w:val="24"/>
        </w:rPr>
        <w:t>申请推荐</w:t>
      </w:r>
    </w:p>
    <w:p>
      <w:pPr>
        <w:spacing w:after="80" w:line="360" w:lineRule="auto"/>
        <w:ind w:firstLine="482"/>
        <w:jc w:val="both"/>
      </w:pPr>
      <w:r>
        <w:rPr>
          <w:rFonts w:ascii="Times New Roman" w:hAnsi="Times New Roman" w:eastAsia="宋体"/>
          <w:sz w:val="24"/>
        </w:rPr>
        <w:t>类型</w:t>
        <w:tab/>
        <w:t>□ 硕士研究生　□ 直博生</w:t>
      </w:r>
    </w:p>
    <w:p>
      <w:pPr>
        <w:spacing w:after="80" w:line="360" w:lineRule="auto"/>
        <w:ind w:firstLine="482"/>
        <w:jc w:val="both"/>
      </w:pPr>
      <w:r>
        <w:rPr>
          <w:rFonts w:ascii="Times New Roman" w:hAnsi="Times New Roman" w:eastAsia="宋体"/>
          <w:sz w:val="24"/>
        </w:rPr>
        <w:t>本人承诺</w:t>
      </w:r>
    </w:p>
    <w:p>
      <w:pPr>
        <w:spacing w:after="80" w:line="360" w:lineRule="auto"/>
        <w:ind w:firstLine="482"/>
        <w:jc w:val="both"/>
      </w:pPr>
      <w:r>
        <w:rPr>
          <w:rFonts w:ascii="Times New Roman" w:hAnsi="Times New Roman" w:eastAsia="宋体"/>
          <w:sz w:val="24"/>
        </w:rPr>
        <w:t>本人保证以上所填内容真实、准确，如有弄虚作假，愿承担一切后果。</w:t>
      </w:r>
    </w:p>
    <w:p>
      <w:pPr>
        <w:spacing w:after="80" w:line="360" w:lineRule="auto"/>
        <w:ind w:firstLine="482"/>
        <w:jc w:val="both"/>
      </w:pPr>
      <w:r>
        <w:rPr>
          <w:rFonts w:ascii="Times New Roman" w:hAnsi="Times New Roman" w:eastAsia="宋体"/>
          <w:sz w:val="24"/>
        </w:rPr>
        <w:t>申请人签名：　　　　　　　　日期：　　年　　月　　日</w:t>
      </w:r>
    </w:p>
    <w:p>
      <w:pPr>
        <w:spacing w:after="80" w:line="360" w:lineRule="auto"/>
        <w:ind w:firstLine="482"/>
        <w:jc w:val="both"/>
      </w:pPr>
      <w:r>
        <w:rPr>
          <w:rFonts w:ascii="Times New Roman" w:hAnsi="Times New Roman" w:eastAsia="宋体"/>
          <w:sz w:val="24"/>
        </w:rPr>
        <w:t>班级鉴定</w:t>
      </w:r>
    </w:p>
    <w:p>
      <w:pPr>
        <w:spacing w:after="80" w:line="360" w:lineRule="auto"/>
        <w:ind w:firstLine="482"/>
        <w:jc w:val="both"/>
      </w:pPr>
      <w:r>
        <w:rPr>
          <w:rFonts w:ascii="Times New Roman" w:hAnsi="Times New Roman" w:eastAsia="宋体"/>
          <w:sz w:val="24"/>
        </w:rPr>
        <w:t>班主任（辅导员）签名：　　　　　　　　日期：　　年　　月　　日</w:t>
      </w:r>
    </w:p>
    <w:p>
      <w:pPr>
        <w:spacing w:after="80" w:line="360" w:lineRule="auto"/>
        <w:ind w:firstLine="482"/>
        <w:jc w:val="both"/>
      </w:pPr>
      <w:r>
        <w:rPr>
          <w:rFonts w:ascii="Times New Roman" w:hAnsi="Times New Roman" w:eastAsia="宋体"/>
          <w:sz w:val="24"/>
        </w:rPr>
        <w:t>学院推荐意见</w:t>
      </w:r>
    </w:p>
    <w:p>
      <w:pPr>
        <w:spacing w:after="80" w:line="360" w:lineRule="auto"/>
        <w:ind w:firstLine="482"/>
        <w:jc w:val="both"/>
      </w:pPr>
      <w:r>
        <w:rPr>
          <w:rFonts w:ascii="Times New Roman" w:hAnsi="Times New Roman" w:eastAsia="宋体"/>
          <w:sz w:val="24"/>
        </w:rPr>
        <w:t>负责人签名（盖章）：　　　　　　　　日期：　　年　　月　　日</w:t>
      </w:r>
    </w:p>
    <w:p>
      <w:pPr>
        <w:spacing w:after="80" w:line="360" w:lineRule="auto"/>
        <w:ind w:firstLine="482"/>
        <w:jc w:val="both"/>
      </w:pPr>
      <w:r>
        <w:rPr>
          <w:rFonts w:ascii="Times New Roman" w:hAnsi="Times New Roman" w:eastAsia="宋体"/>
          <w:sz w:val="24"/>
        </w:rPr>
        <w:t>学校审批意见</w:t>
      </w:r>
    </w:p>
    <w:p>
      <w:pPr>
        <w:spacing w:after="80" w:line="360" w:lineRule="auto"/>
        <w:ind w:firstLine="482"/>
        <w:jc w:val="both"/>
      </w:pPr>
      <w:r>
        <w:rPr>
          <w:rFonts w:ascii="Times New Roman" w:hAnsi="Times New Roman" w:eastAsia="宋体"/>
          <w:sz w:val="24"/>
        </w:rPr>
        <w:t>负责人签名（盖章）：　　　　　　　　日期：　　年　　月　　日</w:t>
      </w:r>
    </w:p>
    <w:p>
      <w:pPr>
        <w:spacing w:after="80" w:line="360" w:lineRule="auto"/>
        <w:ind w:firstLine="482"/>
        <w:jc w:val="both"/>
      </w:pPr>
      <w:r>
        <w:rPr>
          <w:rFonts w:ascii="Times New Roman" w:hAnsi="Times New Roman" w:eastAsia="宋体"/>
          <w:sz w:val="24"/>
        </w:rPr>
        <w:t>备注：本表一式两份，一份存学院，一份报教务处。</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