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文件精神和《长沙理工大学推荐优秀应届本科毕业生免试攻读硕士学位研究生实施办法》（长理工大教〔2024〕26号）的要求，结合实际情况，特制订“法学院2026年推免生遴选工作实施方案”。</w:t>
      </w:r>
    </w:p>
    <w:p>
      <w:pPr>
        <w:spacing w:after="80" w:lineRule="auto" w:line="36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文件精神和《长沙理工大学推荐优秀应届本科毕业生免试攻读硕士学位研究生实施办法》（长理工大教〔2024〕26号）的要求，结合实际情况，特制订“法学院2026年推免生遴选工作实施方案”。</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一、基本条件</w:t>
      </w:r>
    </w:p>
    <w:p>
      <w:pPr>
        <w:spacing w:after="80" w:lineRule="auto" w:line="360"/>
        <w:ind w:firstLine="482"/>
        <w:jc w:val="both"/>
      </w:pPr>
      <w:r>
        <w:rPr>
          <w:rFonts w:ascii="Times New Roman" w:hAnsi="Times New Roman" w:eastAsia="宋体"/>
          <w:b w:val="0"/>
          <w:sz w:val="24"/>
        </w:rPr>
        <w:t>具有推荐免试资格的学生是指纳入国家普通高等学校本科招生计划的在校全日制应届本科生（不含专升本、独立学院、第二学士学位的本科学生），同时还应具备以下条件：</w:t>
      </w:r>
    </w:p>
    <w:p>
      <w:pPr>
        <w:spacing w:after="80" w:lineRule="auto" w:line="360"/>
        <w:ind w:firstLine="482"/>
        <w:jc w:val="both"/>
      </w:pPr>
      <w:r>
        <w:rPr>
          <w:rFonts w:ascii="Times New Roman" w:hAnsi="Times New Roman" w:eastAsia="宋体"/>
          <w:b w:val="0"/>
          <w:sz w:val="24"/>
        </w:rPr>
        <w:t>1. 思想政治可靠。拥护中国共产党的领导和社会主义制度，具有高尚的爱国主义情操和集体主义精神，社会主义信念坚定，积极践行社会主义核心价值观，社会责任感强，遵纪守法，积极向上。</w:t>
      </w:r>
    </w:p>
    <w:p>
      <w:pPr>
        <w:spacing w:after="80" w:lineRule="auto" w:line="360"/>
        <w:ind w:firstLine="482"/>
        <w:jc w:val="both"/>
      </w:pPr>
      <w:r>
        <w:rPr>
          <w:rFonts w:ascii="Times New Roman" w:hAnsi="Times New Roman" w:eastAsia="宋体"/>
          <w:b w:val="0"/>
          <w:sz w:val="24"/>
        </w:rPr>
        <w:t>2. 思想品德优良。在校期间遵守高等学校学生行为准则，履行高等学校学生义务，遵守学校管理制度，具有良好的道德品质和行为习惯；诚实守信，学风端正，无任何违纪处分记录。</w:t>
      </w:r>
    </w:p>
    <w:p>
      <w:pPr>
        <w:spacing w:after="80" w:lineRule="auto" w:line="360"/>
        <w:ind w:firstLine="482"/>
        <w:jc w:val="both"/>
      </w:pPr>
      <w:r>
        <w:rPr>
          <w:rFonts w:ascii="Times New Roman" w:hAnsi="Times New Roman" w:eastAsia="宋体"/>
          <w:b w:val="0"/>
          <w:sz w:val="24"/>
        </w:rPr>
        <w:t>3. 身心健康。身体健康状况符合卫生部、国家残疾人联合会颁发的《普通高等学校招生体检工作指导意见》和《关于普通高等学校招生学生入学身体检查取消乙肝项目检测有关问题的通知》等体检标准，且心理健康。</w:t>
      </w:r>
    </w:p>
    <w:p>
      <w:pPr>
        <w:spacing w:after="80" w:lineRule="auto" w:line="360"/>
        <w:ind w:firstLine="482"/>
        <w:jc w:val="both"/>
      </w:pPr>
      <w:r>
        <w:rPr>
          <w:rFonts w:ascii="Times New Roman" w:hAnsi="Times New Roman" w:eastAsia="宋体"/>
          <w:b w:val="0"/>
          <w:sz w:val="24"/>
        </w:rPr>
        <w:t>4. 勤奋学习，学业优秀。第1至6学期所修课程平均学分绩点，处于专业排名前30%以内。有补考或重修记录的课程成绩按初修成绩计，采用初修成绩对应的绩点。</w:t>
      </w:r>
    </w:p>
    <w:p>
      <w:pPr>
        <w:spacing w:after="80" w:lineRule="auto" w:line="360"/>
        <w:ind w:firstLine="482"/>
        <w:jc w:val="both"/>
      </w:pPr>
      <w:r>
        <w:rPr>
          <w:rFonts w:ascii="Times New Roman" w:hAnsi="Times New Roman" w:eastAsia="宋体"/>
          <w:b w:val="0"/>
          <w:sz w:val="24"/>
        </w:rPr>
        <w:t>5. 外语水平较高。通过全国大学英语（或其他语种）四级考试或雅思（IELTS）成绩6.0分及以上或托福（TOEFL）成绩80分及以上。</w:t>
      </w:r>
    </w:p>
    <w:p>
      <w:pPr>
        <w:spacing w:after="80" w:lineRule="auto" w:line="360"/>
        <w:ind w:firstLine="482"/>
        <w:jc w:val="both"/>
      </w:pPr>
      <w:r>
        <w:rPr>
          <w:rFonts w:ascii="Times New Roman" w:hAnsi="Times New Roman" w:eastAsia="宋体"/>
          <w:b w:val="0"/>
          <w:sz w:val="24"/>
        </w:rPr>
        <w:t>6. 根据《教育部办公厅关于进一步做好高校学生参军入伍工作的通知》要求，凡我校在校生在部队荣立二等功及以上的退役人员，符合上述（一）至（五）项推免生基本条件的，可优先推荐，占用学院推免生名额，由学校统一审核遴选。</w:t>
      </w:r>
    </w:p>
    <w:p>
      <w:pPr>
        <w:spacing w:before="160" w:after="80" w:lineRule="auto" w:line="360"/>
        <w:jc w:val="left"/>
      </w:pPr>
      <w:r>
        <w:rPr>
          <w:rFonts w:ascii="Times New Roman" w:hAnsi="Times New Roman" w:eastAsia="宋体"/>
          <w:b/>
          <w:sz w:val="28"/>
        </w:rPr>
        <w:t>二、遴选考核办法</w:t>
      </w:r>
    </w:p>
    <w:p>
      <w:pPr>
        <w:spacing w:after="80" w:lineRule="auto" w:line="360"/>
        <w:ind w:firstLine="482"/>
        <w:jc w:val="both"/>
      </w:pPr>
      <w:r>
        <w:rPr>
          <w:rFonts w:ascii="Times New Roman" w:hAnsi="Times New Roman" w:eastAsia="宋体"/>
          <w:b w:val="0"/>
          <w:sz w:val="24"/>
        </w:rPr>
        <w:t>严格按照学校相关文件精神进行综合测评得分。</w:t>
      </w:r>
    </w:p>
    <w:p>
      <w:pPr>
        <w:spacing w:after="80" w:lineRule="auto" w:line="360"/>
        <w:ind w:firstLine="482"/>
        <w:jc w:val="both"/>
      </w:pPr>
      <w:r>
        <w:rPr>
          <w:rFonts w:ascii="Times New Roman" w:hAnsi="Times New Roman" w:eastAsia="宋体"/>
          <w:b w:val="0"/>
          <w:sz w:val="24"/>
        </w:rPr>
        <w:t>获奖项目以当年教务处公布的《长沙理工大学学科竞赛支持项目清单的通知》为依据。</w:t>
      </w:r>
    </w:p>
    <w:p>
      <w:pPr>
        <w:spacing w:before="160" w:after="80" w:lineRule="auto" w:line="360"/>
        <w:jc w:val="left"/>
      </w:pPr>
      <w:r>
        <w:rPr>
          <w:rFonts w:ascii="Times New Roman" w:hAnsi="Times New Roman" w:eastAsia="宋体"/>
          <w:b/>
          <w:sz w:val="28"/>
        </w:rPr>
        <w:t>三、组织机构与职责</w:t>
      </w:r>
    </w:p>
    <w:p>
      <w:pPr>
        <w:spacing w:after="80" w:lineRule="auto" w:line="360"/>
        <w:ind w:firstLine="482"/>
        <w:jc w:val="both"/>
      </w:pPr>
      <w:r>
        <w:rPr>
          <w:rFonts w:ascii="Times New Roman" w:hAnsi="Times New Roman" w:eastAsia="宋体"/>
          <w:b w:val="0"/>
          <w:sz w:val="24"/>
        </w:rPr>
        <w:t>1. 成立法学院推荐工作小组。</w:t>
      </w:r>
    </w:p>
    <w:p>
      <w:pPr>
        <w:spacing w:after="80" w:lineRule="auto" w:line="360"/>
        <w:ind w:firstLine="482"/>
        <w:jc w:val="both"/>
      </w:pPr>
      <w:r>
        <w:rPr>
          <w:rFonts w:ascii="Times New Roman" w:hAnsi="Times New Roman" w:eastAsia="宋体"/>
          <w:b w:val="0"/>
          <w:sz w:val="24"/>
        </w:rPr>
        <w:t>组长：张敏纯</w:t>
      </w:r>
    </w:p>
    <w:p>
      <w:pPr>
        <w:spacing w:after="80" w:lineRule="auto" w:line="360"/>
        <w:ind w:firstLine="482"/>
        <w:jc w:val="both"/>
      </w:pPr>
      <w:r>
        <w:rPr>
          <w:rFonts w:ascii="Times New Roman" w:hAnsi="Times New Roman" w:eastAsia="宋体"/>
          <w:b w:val="0"/>
          <w:sz w:val="24"/>
        </w:rPr>
        <w:t>组员：龚文斌、汪伦、徐莉、申纯、陈骞、杜卫红</w:t>
      </w:r>
    </w:p>
    <w:p>
      <w:pPr>
        <w:spacing w:after="80" w:lineRule="auto" w:line="360"/>
        <w:ind w:firstLine="482"/>
        <w:jc w:val="both"/>
      </w:pPr>
      <w:r>
        <w:rPr>
          <w:rFonts w:ascii="Times New Roman" w:hAnsi="Times New Roman" w:eastAsia="宋体"/>
          <w:b w:val="0"/>
          <w:sz w:val="24"/>
        </w:rPr>
        <w:t>秘书：何凌</w:t>
      </w:r>
    </w:p>
    <w:p>
      <w:pPr>
        <w:spacing w:after="80" w:lineRule="auto" w:line="360"/>
        <w:ind w:firstLine="482"/>
        <w:jc w:val="both"/>
      </w:pPr>
      <w:r>
        <w:rPr>
          <w:rFonts w:ascii="Times New Roman" w:hAnsi="Times New Roman" w:eastAsia="宋体"/>
          <w:b w:val="0"/>
          <w:sz w:val="24"/>
        </w:rPr>
        <w:t>2. 成立法学院推免生遴选与审核鉴定工作小组。</w:t>
      </w:r>
    </w:p>
    <w:p>
      <w:pPr>
        <w:spacing w:after="80" w:lineRule="auto" w:line="360"/>
        <w:ind w:firstLine="482"/>
        <w:jc w:val="both"/>
      </w:pPr>
      <w:r>
        <w:rPr>
          <w:rFonts w:ascii="Times New Roman" w:hAnsi="Times New Roman" w:eastAsia="宋体"/>
          <w:b w:val="0"/>
          <w:sz w:val="24"/>
        </w:rPr>
        <w:t>组长：张敏纯</w:t>
      </w:r>
    </w:p>
    <w:p>
      <w:pPr>
        <w:spacing w:after="80" w:lineRule="auto" w:line="360"/>
        <w:ind w:firstLine="482"/>
        <w:jc w:val="both"/>
      </w:pPr>
      <w:r>
        <w:rPr>
          <w:rFonts w:ascii="Times New Roman" w:hAnsi="Times New Roman" w:eastAsia="宋体"/>
          <w:b w:val="0"/>
          <w:sz w:val="24"/>
        </w:rPr>
        <w:t>组员：徐莉、申纯、陈骞、杜卫红、孙亚贤、王寰</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1. 2025年9月4日前，制订“法学院2026年推免生工作实施细则”和“法学院2026年推免生推荐工作实施方案”（以下简称方案），报学校审定和备案；经审定后的细则和方案在法学院网站公示。</w:t>
      </w:r>
    </w:p>
    <w:p>
      <w:pPr>
        <w:spacing w:after="80" w:lineRule="auto" w:line="360"/>
        <w:ind w:firstLine="482"/>
        <w:jc w:val="both"/>
      </w:pPr>
      <w:r>
        <w:rPr>
          <w:rFonts w:ascii="Times New Roman" w:hAnsi="Times New Roman" w:eastAsia="宋体"/>
          <w:b w:val="0"/>
          <w:sz w:val="24"/>
        </w:rPr>
        <w:t>2. 2025年9月9日前，符合学校推免生申请条件的学生本人提出申请，填写《推荐免试攻读硕士学位研究生资格申请表》（附件1），并提供英语和计算机过级成绩单、有关科研成果与学科竞赛奖励证明复印件及其它证明材料给院教务办；法学院教务办做好证明材料原件与复印件的审核工作，拟定推荐免试攻读硕士学位研究生申请人现场质询与答辩名单，报法学院推免生遴选与审核鉴定工作小组复核后确定进入现场质询与答辩人员名单。</w:t>
      </w:r>
    </w:p>
    <w:p>
      <w:pPr>
        <w:spacing w:after="80" w:lineRule="auto" w:line="360"/>
        <w:ind w:firstLine="482"/>
        <w:jc w:val="both"/>
      </w:pPr>
      <w:r>
        <w:rPr>
          <w:rFonts w:ascii="Times New Roman" w:hAnsi="Times New Roman" w:eastAsia="宋体"/>
          <w:b w:val="0"/>
          <w:sz w:val="24"/>
        </w:rPr>
        <w:t>3. 2025年9月11日前，法学院对申请者资格条件、学业成绩、学术成果、获奖情况（含在文艺体育和社会工作中有突出表现）等进行审核鉴定、综合排名、公示和推荐，填写《长沙理工大学2026年推荐免试攻读硕士学位研究生汇总表》（附件2）及相关材料，经法学院推荐工作小组审核盖章后，送交推免生遴选工作领导小组办公室（教务处）初审，报学校推免生遴选工作领导小组审定。</w:t>
      </w:r>
    </w:p>
    <w:p>
      <w:pPr>
        <w:spacing w:after="80" w:lineRule="auto" w:line="360"/>
        <w:ind w:firstLine="482"/>
        <w:jc w:val="both"/>
      </w:pPr>
      <w:r>
        <w:rPr>
          <w:rFonts w:ascii="Times New Roman" w:hAnsi="Times New Roman" w:eastAsia="宋体"/>
          <w:b w:val="0"/>
          <w:sz w:val="24"/>
        </w:rPr>
        <w:t>后续推免进程遵照学校的相关文件。</w:t>
      </w:r>
    </w:p>
    <w:p>
      <w:pPr>
        <w:spacing w:before="160" w:after="80" w:lineRule="auto" w:line="360"/>
        <w:jc w:val="left"/>
      </w:pPr>
      <w:r>
        <w:rPr>
          <w:rFonts w:ascii="Times New Roman" w:hAnsi="Times New Roman" w:eastAsia="宋体"/>
          <w:b/>
          <w:sz w:val="28"/>
        </w:rPr>
        <w:t>五、有关问题说明</w:t>
      </w:r>
    </w:p>
    <w:p>
      <w:pPr>
        <w:spacing w:after="80" w:lineRule="auto" w:line="360"/>
        <w:ind w:firstLine="482"/>
        <w:jc w:val="both"/>
      </w:pPr>
      <w:r>
        <w:rPr>
          <w:rFonts w:ascii="Times New Roman" w:hAnsi="Times New Roman" w:eastAsia="宋体"/>
          <w:b w:val="0"/>
          <w:sz w:val="24"/>
        </w:rPr>
        <w:t>1. 专业排名请见群文件《2022级平均学分绩点排名（2025.9.4）》。</w:t>
      </w:r>
    </w:p>
    <w:p>
      <w:pPr>
        <w:spacing w:after="80" w:lineRule="auto" w:line="360"/>
        <w:ind w:firstLine="482"/>
        <w:jc w:val="both"/>
      </w:pPr>
      <w:r>
        <w:rPr>
          <w:rFonts w:ascii="Times New Roman" w:hAnsi="Times New Roman" w:eastAsia="宋体"/>
          <w:b w:val="0"/>
          <w:sz w:val="24"/>
        </w:rPr>
        <w:t>2. 填写《2026年推荐免试攻读硕士研究生资格申请表》获得奖励一栏时，按国家级、省级、校级的顺序填写，详细列出类别和时间。</w:t>
      </w:r>
    </w:p>
    <w:p>
      <w:pPr>
        <w:spacing w:after="80" w:lineRule="auto" w:line="360"/>
        <w:ind w:firstLine="482"/>
        <w:jc w:val="both"/>
      </w:pPr>
      <w:r>
        <w:rPr>
          <w:rFonts w:ascii="Times New Roman" w:hAnsi="Times New Roman" w:eastAsia="宋体"/>
          <w:b w:val="0"/>
          <w:sz w:val="24"/>
        </w:rPr>
        <w:t>3. 申请表及相关材料接收时间：9月8日下午16点前，提交地点：4教306（院教务办）；现场质询与答辩时间9月9日下午15点，地点：4教307。</w:t>
      </w:r>
    </w:p>
    <w:p>
      <w:pPr>
        <w:spacing w:after="80" w:lineRule="auto" w:line="360"/>
        <w:ind w:firstLine="482"/>
        <w:jc w:val="both"/>
      </w:pPr>
      <w:r>
        <w:rPr>
          <w:rFonts w:ascii="Times New Roman" w:hAnsi="Times New Roman" w:eastAsia="宋体"/>
          <w:b w:val="0"/>
          <w:sz w:val="24"/>
        </w:rPr>
        <w:t>提交材料包括：《2026年推荐免试攻读硕士研究生资格申请表》、《2026年研究生推免获奖情况统计表》、英语和计算机过级成绩单、有关科研成果与学科竞赛奖励证明复印件及其它证明材料。以上材料需同步报送电子档至教务办邮箱：faxuejwb@csust.edu.cn</w:t>
      </w:r>
    </w:p>
    <w:p>
      <w:pPr>
        <w:spacing w:after="80" w:lineRule="auto" w:line="360"/>
        <w:ind w:firstLine="482"/>
        <w:jc w:val="both"/>
      </w:pPr>
      <w:r>
        <w:rPr>
          <w:rFonts w:ascii="Times New Roman" w:hAnsi="Times New Roman" w:eastAsia="宋体"/>
          <w:b w:val="0"/>
          <w:sz w:val="24"/>
        </w:rPr>
        <w:t>4. 成绩单不需要同学提供，由教务办统一打印。</w:t>
      </w:r>
    </w:p>
    <w:p>
      <w:pPr>
        <w:spacing w:after="80" w:lineRule="auto" w:line="360"/>
        <w:ind w:firstLine="482"/>
        <w:jc w:val="both"/>
      </w:pPr>
      <w:r>
        <w:rPr>
          <w:rFonts w:ascii="Times New Roman" w:hAnsi="Times New Roman" w:eastAsia="宋体"/>
          <w:b w:val="0"/>
          <w:sz w:val="24"/>
        </w:rPr>
        <w:t>5. 学生对相关成果的等级认定如有异议，以学院推免工作小组认定结果为准。</w:t>
      </w:r>
    </w:p>
    <w:p>
      <w:pPr>
        <w:spacing w:after="80" w:lineRule="auto" w:line="360"/>
        <w:ind w:firstLine="482"/>
        <w:jc w:val="both"/>
      </w:pPr>
      <w:r>
        <w:rPr>
          <w:rFonts w:ascii="Times New Roman" w:hAnsi="Times New Roman" w:eastAsia="宋体"/>
          <w:b w:val="0"/>
          <w:sz w:val="24"/>
        </w:rPr>
        <w:t>6. 未尽事宜，以学校相关文件精神为准。</w:t>
      </w:r>
    </w:p>
    <w:p>
      <w:pPr>
        <w:spacing w:after="80" w:lineRule="auto" w:line="360"/>
        <w:ind w:firstLine="482"/>
        <w:jc w:val="both"/>
      </w:pPr>
      <w:r>
        <w:rPr>
          <w:rFonts w:ascii="Times New Roman" w:hAnsi="Times New Roman" w:eastAsia="宋体"/>
          <w:b w:val="0"/>
          <w:sz w:val="24"/>
        </w:rPr>
        <w:t>7. 推免选拔工作接受学生和社会的监督，有异议者可向学校推免生遴选工作小组办公室（教务处）反映，如发现有违规违纪情况可向纪检监察处反映。</w:t>
      </w:r>
    </w:p>
    <w:p>
      <w:pPr>
        <w:spacing w:after="80" w:lineRule="auto" w:line="360"/>
        <w:ind w:firstLine="482"/>
        <w:jc w:val="both"/>
      </w:pPr>
      <w:r>
        <w:rPr>
          <w:rFonts w:ascii="Times New Roman" w:hAnsi="Times New Roman" w:eastAsia="宋体"/>
          <w:b w:val="0"/>
          <w:sz w:val="24"/>
        </w:rPr>
        <w:t>教务处联系方式：0731-85258572</w:t>
      </w:r>
    </w:p>
    <w:p>
      <w:pPr>
        <w:spacing w:after="80" w:lineRule="auto" w:line="360"/>
        <w:ind w:firstLine="482"/>
        <w:jc w:val="both"/>
      </w:pPr>
      <w:r>
        <w:rPr>
          <w:rFonts w:ascii="Times New Roman" w:hAnsi="Times New Roman" w:eastAsia="宋体"/>
          <w:b w:val="0"/>
          <w:sz w:val="24"/>
        </w:rPr>
        <w:t>纪检监察处联系方式：0731-85258529</w:t>
      </w:r>
    </w:p>
    <w:p>
      <w:pPr>
        <w:spacing w:after="80" w:lineRule="auto" w:line="360"/>
        <w:ind w:firstLine="482"/>
        <w:jc w:val="both"/>
      </w:pPr>
      <w:r>
        <w:rPr>
          <w:rFonts w:ascii="Times New Roman" w:hAnsi="Times New Roman" w:eastAsia="宋体"/>
          <w:b w:val="0"/>
          <w:sz w:val="24"/>
        </w:rPr>
        <w:t>法学院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