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中国社会科学院大学商学院MPAcc2026年接收优秀应届本科毕业生免试攻读研究生工作的实施细则</w:t>
      </w:r>
    </w:p>
    <w:p>
      <w:pPr>
        <w:spacing w:after="80" w:lineRule="auto" w:line="360"/>
        <w:ind w:firstLine="482"/>
        <w:jc w:val="both"/>
      </w:pPr>
      <w:r>
        <w:rPr>
          <w:rFonts w:ascii="Times New Roman" w:hAnsi="Times New Roman" w:eastAsia="宋体"/>
          <w:b w:val="0"/>
          <w:sz w:val="24"/>
        </w:rPr>
        <w:t>中国社会科学院大学商学院MPAcc2026年接收优秀应届本科毕业生免试攻读研究生工作的实施细则</w:t>
      </w:r>
    </w:p>
    <w:p>
      <w:pPr>
        <w:spacing w:after="80" w:lineRule="auto" w:line="360"/>
        <w:ind w:firstLine="482"/>
        <w:jc w:val="both"/>
      </w:pPr>
      <w:r>
        <w:rPr>
          <w:rFonts w:ascii="Times New Roman" w:hAnsi="Times New Roman" w:eastAsia="宋体"/>
          <w:b w:val="0"/>
          <w:sz w:val="24"/>
        </w:rPr>
        <w:t>发布日期（推定）：2025年9月15日</w:t>
      </w:r>
    </w:p>
    <w:p>
      <w:pPr>
        <w:spacing w:before="160" w:after="80" w:lineRule="auto" w:line="360"/>
        <w:jc w:val="left"/>
      </w:pPr>
      <w:r>
        <w:rPr>
          <w:rFonts w:ascii="Times New Roman" w:hAnsi="Times New Roman" w:eastAsia="宋体"/>
          <w:b/>
          <w:sz w:val="28"/>
        </w:rPr>
        <w:t>一、招生类型和招生计划</w:t>
      </w:r>
    </w:p>
    <w:p>
      <w:pPr>
        <w:spacing w:after="80" w:lineRule="auto" w:line="360"/>
        <w:ind w:firstLine="482"/>
        <w:jc w:val="both"/>
      </w:pPr>
      <w:r>
        <w:rPr>
          <w:rFonts w:ascii="Times New Roman" w:hAnsi="Times New Roman" w:eastAsia="宋体"/>
          <w:b w:val="0"/>
          <w:sz w:val="24"/>
        </w:rPr>
        <w:t>1. 商学院MPAcc接收推免生的名额将在《中国社会科学院大学2026年硕士研究生招生专业目录》和《中国社会科学院大学2026年推免招生专业目录》中公布。</w:t>
      </w:r>
    </w:p>
    <w:p>
      <w:pPr>
        <w:spacing w:after="80" w:lineRule="auto" w:line="360"/>
        <w:ind w:firstLine="482"/>
        <w:jc w:val="both"/>
      </w:pPr>
      <w:r>
        <w:rPr>
          <w:rFonts w:ascii="Times New Roman" w:hAnsi="Times New Roman" w:eastAsia="宋体"/>
          <w:b w:val="0"/>
          <w:sz w:val="24"/>
        </w:rPr>
        <w:t>2. 实际招收人数将根据生源情况进行调整。如未完成推免接收计划，剩余名额将用于统考招生。</w:t>
      </w:r>
    </w:p>
    <w:p>
      <w:pPr>
        <w:spacing w:before="160" w:after="80" w:lineRule="auto" w:line="360"/>
        <w:jc w:val="left"/>
      </w:pPr>
      <w:r>
        <w:rPr>
          <w:rFonts w:ascii="Times New Roman" w:hAnsi="Times New Roman" w:eastAsia="宋体"/>
          <w:b/>
          <w:sz w:val="28"/>
        </w:rPr>
        <w:t>二、申请推荐免试硕士生的条件和要求</w:t>
      </w:r>
    </w:p>
    <w:p>
      <w:pPr>
        <w:spacing w:after="80" w:lineRule="auto" w:line="360"/>
        <w:ind w:firstLine="482"/>
        <w:jc w:val="both"/>
      </w:pPr>
      <w:r>
        <w:rPr>
          <w:rFonts w:ascii="Times New Roman" w:hAnsi="Times New Roman" w:eastAsia="宋体"/>
          <w:b w:val="0"/>
          <w:sz w:val="24"/>
        </w:rPr>
        <w:t>1. 中华人民共和国公民。</w:t>
      </w:r>
    </w:p>
    <w:p>
      <w:pPr>
        <w:spacing w:after="80" w:lineRule="auto" w:line="360"/>
        <w:ind w:firstLine="482"/>
        <w:jc w:val="both"/>
      </w:pPr>
      <w:r>
        <w:rPr>
          <w:rFonts w:ascii="Times New Roman" w:hAnsi="Times New Roman" w:eastAsia="宋体"/>
          <w:b w:val="0"/>
          <w:sz w:val="24"/>
        </w:rPr>
        <w:t>2. 拥护中国共产党的领导，品德良好，遵纪守法。</w:t>
      </w:r>
    </w:p>
    <w:p>
      <w:pPr>
        <w:spacing w:after="80" w:lineRule="auto" w:line="360"/>
        <w:ind w:firstLine="482"/>
        <w:jc w:val="both"/>
      </w:pPr>
      <w:r>
        <w:rPr>
          <w:rFonts w:ascii="Times New Roman" w:hAnsi="Times New Roman" w:eastAsia="宋体"/>
          <w:b w:val="0"/>
          <w:sz w:val="24"/>
        </w:rPr>
        <w:t>3. 获得所在高校当年正式推免资格，并在教育部“推免服务系统”完成注册。</w:t>
      </w:r>
    </w:p>
    <w:p>
      <w:pPr>
        <w:spacing w:after="80" w:lineRule="auto" w:line="360"/>
        <w:ind w:firstLine="482"/>
        <w:jc w:val="both"/>
      </w:pPr>
      <w:r>
        <w:rPr>
          <w:rFonts w:ascii="Times New Roman" w:hAnsi="Times New Roman" w:eastAsia="宋体"/>
          <w:b w:val="0"/>
          <w:sz w:val="24"/>
        </w:rPr>
        <w:t>4. 身体健康状况符合国家和我校规定的体检要求。</w:t>
      </w:r>
    </w:p>
    <w:p>
      <w:pPr>
        <w:spacing w:after="80" w:lineRule="auto" w:line="360"/>
        <w:ind w:firstLine="482"/>
        <w:jc w:val="both"/>
      </w:pPr>
      <w:r>
        <w:rPr>
          <w:rFonts w:ascii="Times New Roman" w:hAnsi="Times New Roman" w:eastAsia="宋体"/>
          <w:b w:val="0"/>
          <w:sz w:val="24"/>
        </w:rPr>
        <w:t>5. 学习成绩优秀，学术研究兴趣浓厚，具有较强的创新意识、创新能力和专业能力。</w:t>
      </w:r>
    </w:p>
    <w:p>
      <w:pPr>
        <w:spacing w:after="80" w:lineRule="auto" w:line="360"/>
        <w:ind w:firstLine="482"/>
        <w:jc w:val="both"/>
      </w:pPr>
      <w:r>
        <w:rPr>
          <w:rFonts w:ascii="Times New Roman" w:hAnsi="Times New Roman" w:eastAsia="宋体"/>
          <w:b w:val="0"/>
          <w:sz w:val="24"/>
        </w:rPr>
        <w:t>6. 诚实守信，学风端正，无考试作弊、剽窃他人学术成果及任何违法违纪受处分记录。</w:t>
      </w:r>
    </w:p>
    <w:p>
      <w:pPr>
        <w:spacing w:before="160" w:after="80" w:lineRule="auto" w:line="360"/>
        <w:jc w:val="left"/>
      </w:pPr>
      <w:r>
        <w:rPr>
          <w:rFonts w:ascii="Times New Roman" w:hAnsi="Times New Roman" w:eastAsia="宋体"/>
          <w:b/>
          <w:sz w:val="28"/>
        </w:rPr>
        <w:t>三、申请程序</w:t>
      </w:r>
    </w:p>
    <w:p>
      <w:pPr>
        <w:spacing w:after="80" w:lineRule="auto" w:line="360"/>
        <w:ind w:firstLine="482"/>
        <w:jc w:val="both"/>
      </w:pPr>
      <w:r>
        <w:rPr>
          <w:rFonts w:ascii="Times New Roman" w:hAnsi="Times New Roman" w:eastAsia="宋体"/>
          <w:b w:val="0"/>
          <w:sz w:val="24"/>
        </w:rPr>
        <w:t>1. 申请我校的考生须在各学院规定的时间内，登录全国推免服务系统，注册和填写基本信息，完成网上报名、网上缴费、确认复试通知和待录取通知等环节。</w:t>
      </w:r>
    </w:p>
    <w:p>
      <w:pPr>
        <w:spacing w:after="80" w:lineRule="auto" w:line="360"/>
        <w:ind w:firstLine="482"/>
        <w:jc w:val="both"/>
      </w:pPr>
      <w:r>
        <w:rPr>
          <w:rFonts w:ascii="Times New Roman" w:hAnsi="Times New Roman" w:eastAsia="宋体"/>
          <w:b w:val="0"/>
          <w:sz w:val="24"/>
        </w:rPr>
        <w:t>2. 申请商学院MPAcc专业的考生须在2025年9月24日10点前在“全国推免服务系统”中完成填报手续。</w:t>
      </w:r>
    </w:p>
    <w:p>
      <w:pPr>
        <w:spacing w:after="80" w:lineRule="auto" w:line="360"/>
        <w:ind w:firstLine="482"/>
        <w:jc w:val="both"/>
      </w:pPr>
      <w:r>
        <w:rPr>
          <w:rFonts w:ascii="Times New Roman" w:hAnsi="Times New Roman" w:eastAsia="宋体"/>
          <w:b w:val="0"/>
          <w:sz w:val="24"/>
        </w:rPr>
        <w:t>3. 学院对申请者的网上申报信息进行初审和评议，确定复试名单并通知进入复试的申请者。考生须通过“全国推免服务系统”及时查看复试通知和拟录取通知，并完成接受复试确认和接受待录取环节。</w:t>
      </w:r>
    </w:p>
    <w:p>
      <w:pPr>
        <w:spacing w:after="80" w:lineRule="auto" w:line="360"/>
        <w:ind w:firstLine="482"/>
        <w:jc w:val="both"/>
      </w:pPr>
      <w:r>
        <w:rPr>
          <w:rFonts w:ascii="Times New Roman" w:hAnsi="Times New Roman" w:eastAsia="宋体"/>
          <w:b w:val="0"/>
          <w:sz w:val="24"/>
        </w:rPr>
        <w:t>4. 被通知复试的申请者须在复试前向报考学院提交以下材料：</w:t>
      </w:r>
    </w:p>
    <w:p>
      <w:pPr>
        <w:spacing w:after="80" w:lineRule="auto" w:line="360"/>
        <w:ind w:firstLine="482"/>
        <w:jc w:val="both"/>
      </w:pPr>
      <w:r>
        <w:rPr>
          <w:rFonts w:ascii="Times New Roman" w:hAnsi="Times New Roman" w:eastAsia="宋体"/>
          <w:b w:val="0"/>
          <w:sz w:val="24"/>
        </w:rPr>
        <w:t>（1）《中国社会科学院大学2026年接收推荐免试攻读硕士（博士）学位研究生申请表》（附件1）；</w:t>
      </w:r>
    </w:p>
    <w:p>
      <w:pPr>
        <w:spacing w:after="80" w:lineRule="auto" w:line="360"/>
        <w:ind w:firstLine="482"/>
        <w:jc w:val="both"/>
      </w:pPr>
      <w:r>
        <w:rPr>
          <w:rFonts w:ascii="Times New Roman" w:hAnsi="Times New Roman" w:eastAsia="宋体"/>
          <w:b w:val="0"/>
          <w:sz w:val="24"/>
        </w:rPr>
        <w:t>（2）有效期内的身份证原件、每学期均注册的学生证；</w:t>
      </w:r>
    </w:p>
    <w:p>
      <w:pPr>
        <w:spacing w:after="80" w:lineRule="auto" w:line="360"/>
        <w:ind w:firstLine="482"/>
        <w:jc w:val="both"/>
      </w:pPr>
      <w:r>
        <w:rPr>
          <w:rFonts w:ascii="Times New Roman" w:hAnsi="Times New Roman" w:eastAsia="宋体"/>
          <w:b w:val="0"/>
          <w:sz w:val="24"/>
        </w:rPr>
        <w:t>（3）本科阶段学习成绩单和排名证明（须加盖推荐高校教务管理部门公章）；</w:t>
      </w:r>
    </w:p>
    <w:p>
      <w:pPr>
        <w:spacing w:after="80" w:lineRule="auto" w:line="360"/>
        <w:ind w:firstLine="482"/>
        <w:jc w:val="both"/>
      </w:pPr>
      <w:r>
        <w:rPr>
          <w:rFonts w:ascii="Times New Roman" w:hAnsi="Times New Roman" w:eastAsia="宋体"/>
          <w:b w:val="0"/>
          <w:sz w:val="24"/>
        </w:rPr>
        <w:t>（4）国家英语六级考试成绩单原件及复印件，或其他外语水平证明材料；</w:t>
      </w:r>
    </w:p>
    <w:p>
      <w:pPr>
        <w:spacing w:after="80" w:lineRule="auto" w:line="360"/>
        <w:ind w:firstLine="482"/>
        <w:jc w:val="both"/>
      </w:pPr>
      <w:r>
        <w:rPr>
          <w:rFonts w:ascii="Times New Roman" w:hAnsi="Times New Roman" w:eastAsia="宋体"/>
          <w:b w:val="0"/>
          <w:sz w:val="24"/>
        </w:rPr>
        <w:t>（5）能够体现自身学术水平、科研能力的代表性学术论文、出版物或原创性工作成果等其它材料，有学术科研成果和获奖证书者请提供复印件，原件留存备查；</w:t>
      </w:r>
    </w:p>
    <w:p>
      <w:pPr>
        <w:spacing w:after="80" w:lineRule="auto" w:line="360"/>
        <w:ind w:firstLine="482"/>
        <w:jc w:val="both"/>
      </w:pPr>
      <w:r>
        <w:rPr>
          <w:rFonts w:ascii="Times New Roman" w:hAnsi="Times New Roman" w:eastAsia="宋体"/>
          <w:b w:val="0"/>
          <w:sz w:val="24"/>
        </w:rPr>
        <w:t>（6）网上报名时需要提交的相关表格；</w:t>
      </w:r>
    </w:p>
    <w:p>
      <w:pPr>
        <w:spacing w:after="80" w:lineRule="auto" w:line="360"/>
        <w:ind w:firstLine="482"/>
        <w:jc w:val="both"/>
      </w:pPr>
      <w:r>
        <w:rPr>
          <w:rFonts w:ascii="Times New Roman" w:hAnsi="Times New Roman" w:eastAsia="宋体"/>
          <w:b w:val="0"/>
          <w:sz w:val="24"/>
        </w:rPr>
        <w:t>（7）报考研究生人员思想政治素质和品德考核表（附件2）；</w:t>
      </w:r>
    </w:p>
    <w:p>
      <w:pPr>
        <w:spacing w:after="80" w:lineRule="auto" w:line="360"/>
        <w:ind w:firstLine="482"/>
        <w:jc w:val="both"/>
      </w:pPr>
      <w:r>
        <w:rPr>
          <w:rFonts w:ascii="Times New Roman" w:hAnsi="Times New Roman" w:eastAsia="宋体"/>
          <w:b w:val="0"/>
          <w:sz w:val="24"/>
        </w:rPr>
        <w:t>（8）本人身份证复印件。</w:t>
      </w:r>
    </w:p>
    <w:p>
      <w:pPr>
        <w:spacing w:after="80" w:lineRule="auto" w:line="360"/>
        <w:ind w:firstLine="482"/>
        <w:jc w:val="both"/>
      </w:pPr>
      <w:r>
        <w:rPr>
          <w:rFonts w:ascii="Times New Roman" w:hAnsi="Times New Roman" w:eastAsia="宋体"/>
          <w:b w:val="0"/>
          <w:sz w:val="24"/>
        </w:rPr>
        <w:t>5. 材料审核：商学院成立MPAcc专业推免生材料审核专家组，从考生的专业素养、培养潜质、科研创新能力、思想品质等维度进行全面综合评定，形成考生的材料审核成绩。</w:t>
      </w:r>
    </w:p>
    <w:p>
      <w:pPr>
        <w:spacing w:after="80" w:lineRule="auto" w:line="360"/>
        <w:ind w:firstLine="482"/>
        <w:jc w:val="both"/>
      </w:pPr>
      <w:r>
        <w:rPr>
          <w:rFonts w:ascii="Times New Roman" w:hAnsi="Times New Roman" w:eastAsia="宋体"/>
          <w:b w:val="0"/>
          <w:sz w:val="24"/>
        </w:rPr>
        <w:t>6. 具体复试时间、地点等将通过“全国推免服务系统”中的复试通知及邮件告知考生。</w:t>
      </w:r>
    </w:p>
    <w:p>
      <w:pPr>
        <w:spacing w:before="160" w:after="80" w:lineRule="auto" w:line="360"/>
        <w:jc w:val="left"/>
      </w:pPr>
      <w:r>
        <w:rPr>
          <w:rFonts w:ascii="Times New Roman" w:hAnsi="Times New Roman" w:eastAsia="宋体"/>
          <w:b/>
          <w:sz w:val="28"/>
        </w:rPr>
        <w:t>四、复试</w:t>
      </w:r>
    </w:p>
    <w:p>
      <w:pPr>
        <w:spacing w:after="80" w:lineRule="auto" w:line="360"/>
        <w:ind w:firstLine="482"/>
        <w:jc w:val="both"/>
      </w:pPr>
      <w:r>
        <w:rPr>
          <w:rFonts w:ascii="Times New Roman" w:hAnsi="Times New Roman" w:eastAsia="宋体"/>
          <w:b w:val="0"/>
          <w:sz w:val="24"/>
        </w:rPr>
        <w:t>1. 复试内容：对通过材料审核的学生，除思想政治素质和品德考核外，重点对申请者的专业素养、研究能力、科研志趣、创新潜质等方面进行全面考核。</w:t>
      </w:r>
    </w:p>
    <w:p>
      <w:pPr>
        <w:spacing w:after="80" w:lineRule="auto" w:line="360"/>
        <w:ind w:firstLine="482"/>
        <w:jc w:val="both"/>
      </w:pPr>
      <w:r>
        <w:rPr>
          <w:rFonts w:ascii="Times New Roman" w:hAnsi="Times New Roman" w:eastAsia="宋体"/>
          <w:b w:val="0"/>
          <w:sz w:val="24"/>
        </w:rPr>
        <w:t>2. 复试分值：专业素质和能力（150分，合格线90分）+综合素质（100分，合格线60分）+外语水平测试（50分，合格线30分）=总分（300分，合格线180分）。各分项全部合格且总分达到180分及以上者为考核合格。</w:t>
      </w:r>
    </w:p>
    <w:p>
      <w:pPr>
        <w:spacing w:after="80" w:lineRule="auto" w:line="360"/>
        <w:ind w:firstLine="482"/>
        <w:jc w:val="both"/>
      </w:pPr>
      <w:r>
        <w:rPr>
          <w:rFonts w:ascii="Times New Roman" w:hAnsi="Times New Roman" w:eastAsia="宋体"/>
          <w:b w:val="0"/>
          <w:sz w:val="24"/>
        </w:rPr>
        <w:t>3. 政审在复试阶段组织完成，由推免生所在学校出具政审意见；体检应在确定拟录取之后，在二级甲等及以上医院或专业体检机构完成。</w:t>
      </w:r>
    </w:p>
    <w:p>
      <w:pPr>
        <w:spacing w:before="160" w:after="80" w:lineRule="auto" w:line="360"/>
        <w:jc w:val="left"/>
      </w:pPr>
      <w:r>
        <w:rPr>
          <w:rFonts w:ascii="Times New Roman" w:hAnsi="Times New Roman" w:eastAsia="宋体"/>
          <w:b/>
          <w:sz w:val="28"/>
        </w:rPr>
        <w:t>五、特别说明</w:t>
      </w:r>
    </w:p>
    <w:p>
      <w:pPr>
        <w:spacing w:after="80" w:lineRule="auto" w:line="360"/>
        <w:ind w:firstLine="482"/>
        <w:jc w:val="both"/>
      </w:pPr>
      <w:r>
        <w:rPr>
          <w:rFonts w:ascii="Times New Roman" w:hAnsi="Times New Roman" w:eastAsia="宋体"/>
          <w:b w:val="0"/>
          <w:sz w:val="24"/>
        </w:rPr>
        <w:t>1. 未经研招网“推免服务系统”报名以及未经专业复试和公示的推免生不予录取。</w:t>
      </w:r>
    </w:p>
    <w:p>
      <w:pPr>
        <w:spacing w:after="80" w:lineRule="auto" w:line="360"/>
        <w:ind w:firstLine="482"/>
        <w:jc w:val="both"/>
      </w:pPr>
      <w:r>
        <w:rPr>
          <w:rFonts w:ascii="Times New Roman" w:hAnsi="Times New Roman" w:eastAsia="宋体"/>
          <w:b w:val="0"/>
          <w:sz w:val="24"/>
        </w:rPr>
        <w:t>2. 考生填报志愿和接受拟录取通知应慎重，诚实守信，一经自主选择并被确定为拟录取，不得提出放弃。</w:t>
      </w:r>
    </w:p>
    <w:p>
      <w:pPr>
        <w:spacing w:after="80" w:lineRule="auto" w:line="360"/>
        <w:ind w:firstLine="482"/>
        <w:jc w:val="both"/>
      </w:pPr>
      <w:r>
        <w:rPr>
          <w:rFonts w:ascii="Times New Roman" w:hAnsi="Times New Roman" w:eastAsia="宋体"/>
          <w:b w:val="0"/>
          <w:sz w:val="24"/>
        </w:rPr>
        <w:t>3. 已被录取的推免生必须在录取当年新生入学前取得国家承认的本科毕业证书，否则取消其录取资格。</w:t>
      </w:r>
    </w:p>
    <w:p>
      <w:pPr>
        <w:spacing w:after="80" w:lineRule="auto" w:line="360"/>
        <w:ind w:firstLine="482"/>
        <w:jc w:val="both"/>
      </w:pPr>
      <w:r>
        <w:rPr>
          <w:rFonts w:ascii="Times New Roman" w:hAnsi="Times New Roman" w:eastAsia="宋体"/>
          <w:b w:val="0"/>
          <w:sz w:val="24"/>
        </w:rPr>
        <w:t>4. 考生提供的申请材料应真实准确。对在推免过程中弄虚作假，有论文抄袭、虚报获奖或科研成果等学术不端行为的，或因各种原因受到本科所在高校处分的学生，一经查实，即取消其录取资格。</w:t>
      </w:r>
    </w:p>
    <w:p>
      <w:pPr>
        <w:spacing w:after="80" w:lineRule="auto" w:line="360"/>
        <w:ind w:firstLine="482"/>
        <w:jc w:val="both"/>
      </w:pPr>
      <w:r>
        <w:rPr>
          <w:rFonts w:ascii="Times New Roman" w:hAnsi="Times New Roman" w:eastAsia="宋体"/>
          <w:b w:val="0"/>
          <w:sz w:val="24"/>
        </w:rPr>
        <w:t>5. 我院推免生接收工作严格按照教育部和社科大招生办公室文件规定执行，如本办法与教育部和社科大招生办公室最新文件内容不一致，应以教育部和社科大招生办公室文件规定为准。</w:t>
      </w:r>
    </w:p>
    <w:p>
      <w:pPr>
        <w:spacing w:before="160" w:after="80" w:lineRule="auto" w:line="360"/>
        <w:jc w:val="left"/>
      </w:pPr>
      <w:r>
        <w:rPr>
          <w:rFonts w:ascii="Times New Roman" w:hAnsi="Times New Roman" w:eastAsia="宋体"/>
          <w:b/>
          <w:sz w:val="28"/>
        </w:rPr>
        <w:t>六、联系方式</w:t>
      </w:r>
    </w:p>
    <w:p>
      <w:pPr>
        <w:spacing w:after="80" w:lineRule="auto" w:line="360"/>
        <w:ind w:firstLine="482"/>
        <w:jc w:val="both"/>
      </w:pPr>
      <w:r>
        <w:rPr>
          <w:rFonts w:ascii="Times New Roman" w:hAnsi="Times New Roman" w:eastAsia="宋体"/>
          <w:b w:val="0"/>
          <w:sz w:val="24"/>
        </w:rPr>
        <w:t>1. 地址：北京市朝阳区望京中环南路1号中国社会科学院大学望京校区</w:t>
      </w:r>
    </w:p>
    <w:p>
      <w:pPr>
        <w:spacing w:after="80" w:lineRule="auto" w:line="360"/>
        <w:ind w:firstLine="482"/>
        <w:jc w:val="both"/>
      </w:pPr>
      <w:r>
        <w:rPr>
          <w:rFonts w:ascii="Times New Roman" w:hAnsi="Times New Roman" w:eastAsia="宋体"/>
          <w:b w:val="0"/>
          <w:sz w:val="24"/>
        </w:rPr>
        <w:t>2. 商学院网址：https://bs.ucass.edu.cn/；MPAcc网址：https://mpacc.ucass.edu.cn/</w:t>
      </w:r>
    </w:p>
    <w:p>
      <w:pPr>
        <w:spacing w:after="80" w:lineRule="auto" w:line="360"/>
        <w:ind w:firstLine="482"/>
        <w:jc w:val="both"/>
      </w:pPr>
      <w:r>
        <w:rPr>
          <w:rFonts w:ascii="Times New Roman" w:hAnsi="Times New Roman" w:eastAsia="宋体"/>
          <w:b w:val="0"/>
          <w:sz w:val="24"/>
        </w:rPr>
        <w:t>3. 联系电话：010-69386205、69386181</w:t>
      </w:r>
    </w:p>
    <w:p>
      <w:pPr>
        <w:spacing w:after="80" w:lineRule="auto" w:line="360"/>
        <w:ind w:firstLine="482"/>
        <w:jc w:val="both"/>
      </w:pPr>
      <w:r>
        <w:rPr>
          <w:rFonts w:ascii="Times New Roman" w:hAnsi="Times New Roman" w:eastAsia="宋体"/>
          <w:b w:val="0"/>
          <w:sz w:val="24"/>
        </w:rPr>
        <w:t>4. 联系邮箱：mpacc@ucass.edu.cn</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