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360" w:lineRule="auto"/>
        <w:ind w:firstLine="482"/>
        <w:jc w:val="both"/>
      </w:pPr>
      <w:r>
        <w:rPr>
          <w:rFonts w:ascii="Times New Roman" w:hAnsi="Times New Roman" w:eastAsia="宋体"/>
          <w:sz w:val="24"/>
        </w:rPr>
        <w:t>景德镇陶瓷大学机械电子工程学院推荐2026届优秀毕业生免试攻读研究生工作方案及实施细则</w:t>
      </w:r>
    </w:p>
    <w:p>
      <w:pPr>
        <w:spacing w:before="160" w:after="80" w:line="360" w:lineRule="auto"/>
      </w:pPr>
      <w:r>
        <w:rPr>
          <w:rFonts w:ascii="Times New Roman" w:hAnsi="Times New Roman" w:eastAsia="宋体"/>
          <w:b/>
          <w:sz w:val="28"/>
        </w:rPr>
        <w:t>一、总则</w:t>
      </w:r>
    </w:p>
    <w:p>
      <w:pPr>
        <w:spacing w:after="80" w:line="360" w:lineRule="auto"/>
        <w:ind w:firstLine="482"/>
        <w:jc w:val="both"/>
      </w:pPr>
      <w:r>
        <w:rPr>
          <w:rFonts w:ascii="Times New Roman" w:hAnsi="Times New Roman" w:eastAsia="宋体"/>
          <w:sz w:val="24"/>
        </w:rPr>
        <w:t>为规范机械电子工程学院推荐优秀应届本科毕业生免试攻读研究生（以下简称“推免”）工作，确保推免工作公开、公平、公正，根据《景德镇陶瓷大学推荐优秀应届本科毕业生免试攻读研究生工作管理办法（试行）》及相关文件精神，结合我院实际情况，制定本方案及细则。</w:t>
      </w:r>
    </w:p>
    <w:p>
      <w:pPr>
        <w:spacing w:before="160" w:after="80" w:line="360" w:lineRule="auto"/>
      </w:pPr>
      <w:r>
        <w:rPr>
          <w:rFonts w:ascii="Times New Roman" w:hAnsi="Times New Roman" w:eastAsia="宋体"/>
          <w:b/>
          <w:sz w:val="28"/>
        </w:rPr>
        <w:t>二、组织机构</w:t>
      </w:r>
    </w:p>
    <w:p>
      <w:pPr>
        <w:spacing w:after="80" w:line="360" w:lineRule="auto"/>
        <w:ind w:firstLine="482"/>
        <w:jc w:val="both"/>
      </w:pPr>
      <w:r>
        <w:rPr>
          <w:rFonts w:ascii="Times New Roman" w:hAnsi="Times New Roman" w:eastAsia="宋体"/>
          <w:sz w:val="24"/>
        </w:rPr>
        <w:t>（一）学院推免工作小组</w:t>
      </w:r>
    </w:p>
    <w:p>
      <w:pPr>
        <w:spacing w:after="80" w:line="360" w:lineRule="auto"/>
        <w:ind w:firstLine="482"/>
        <w:jc w:val="both"/>
      </w:pPr>
      <w:r>
        <w:rPr>
          <w:rFonts w:ascii="Times New Roman" w:hAnsi="Times New Roman" w:eastAsia="宋体"/>
          <w:sz w:val="24"/>
        </w:rPr>
        <w:t>组长：汪伟</w:t>
      </w:r>
    </w:p>
    <w:p>
      <w:pPr>
        <w:spacing w:after="80" w:line="360" w:lineRule="auto"/>
        <w:ind w:firstLine="482"/>
        <w:jc w:val="both"/>
      </w:pPr>
      <w:r>
        <w:rPr>
          <w:rFonts w:ascii="Times New Roman" w:hAnsi="Times New Roman" w:eastAsia="宋体"/>
          <w:sz w:val="24"/>
        </w:rPr>
        <w:t>副组长：吴丹妤、王兴国</w:t>
      </w:r>
    </w:p>
    <w:p>
      <w:pPr>
        <w:spacing w:after="80" w:line="360" w:lineRule="auto"/>
        <w:ind w:firstLine="482"/>
        <w:jc w:val="both"/>
      </w:pPr>
      <w:r>
        <w:rPr>
          <w:rFonts w:ascii="Times New Roman" w:hAnsi="Times New Roman" w:eastAsia="宋体"/>
          <w:sz w:val="24"/>
        </w:rPr>
        <w:t>成员：潘海鹏、李如雄、董关平、李晓高、陈义川、邹力棒、高皓、徐文韬、李俊瑶、茅佳</w:t>
      </w:r>
    </w:p>
    <w:p>
      <w:pPr>
        <w:spacing w:after="80" w:line="360" w:lineRule="auto"/>
        <w:ind w:firstLine="482"/>
        <w:jc w:val="both"/>
      </w:pPr>
      <w:r>
        <w:rPr>
          <w:rFonts w:ascii="Times New Roman" w:hAnsi="Times New Roman" w:eastAsia="宋体"/>
          <w:sz w:val="24"/>
        </w:rPr>
        <w:t>监督组组长：彭恩仁</w:t>
      </w:r>
    </w:p>
    <w:p>
      <w:pPr>
        <w:spacing w:after="80" w:line="360" w:lineRule="auto"/>
        <w:ind w:firstLine="482"/>
        <w:jc w:val="both"/>
      </w:pPr>
      <w:r>
        <w:rPr>
          <w:rFonts w:ascii="Times New Roman" w:hAnsi="Times New Roman" w:eastAsia="宋体"/>
          <w:sz w:val="24"/>
        </w:rPr>
        <w:t>工作小组负责制定推免工作方案及实施细则，审核推免生资格、奖励项目是否符合加分条件以及确定拟推荐名单等工作。</w:t>
      </w:r>
    </w:p>
    <w:p>
      <w:pPr>
        <w:spacing w:after="80" w:line="360" w:lineRule="auto"/>
        <w:ind w:firstLine="482"/>
        <w:jc w:val="both"/>
      </w:pPr>
      <w:r>
        <w:rPr>
          <w:rFonts w:ascii="Times New Roman" w:hAnsi="Times New Roman" w:eastAsia="宋体"/>
          <w:sz w:val="24"/>
        </w:rPr>
        <w:t>（二）回避与报备制度</w:t>
      </w:r>
    </w:p>
    <w:p>
      <w:pPr>
        <w:spacing w:after="80" w:line="360" w:lineRule="auto"/>
        <w:ind w:firstLine="482"/>
        <w:jc w:val="both"/>
      </w:pPr>
      <w:r>
        <w:rPr>
          <w:rFonts w:ascii="Times New Roman" w:hAnsi="Times New Roman" w:eastAsia="宋体"/>
          <w:sz w:val="24"/>
        </w:rPr>
        <w:t>推免工作小组成员有直系亲属或利益相关人员报名参加推免招生的应主动申请回避，有非直系亲属等报名参加推免招生的须主动报备。</w:t>
      </w:r>
    </w:p>
    <w:p>
      <w:pPr>
        <w:spacing w:before="160" w:after="80" w:line="360" w:lineRule="auto"/>
      </w:pPr>
      <w:r>
        <w:rPr>
          <w:rFonts w:ascii="Times New Roman" w:hAnsi="Times New Roman" w:eastAsia="宋体"/>
          <w:b/>
          <w:sz w:val="28"/>
        </w:rPr>
        <w:t>三、申请条件</w:t>
      </w:r>
    </w:p>
    <w:p>
      <w:pPr>
        <w:spacing w:after="80" w:line="360" w:lineRule="auto"/>
        <w:ind w:firstLine="482"/>
        <w:jc w:val="both"/>
      </w:pPr>
      <w:r>
        <w:rPr>
          <w:rFonts w:ascii="Times New Roman" w:hAnsi="Times New Roman" w:eastAsia="宋体"/>
          <w:sz w:val="24"/>
        </w:rPr>
        <w:t>申请人须同时满足以下条件：</w:t>
      </w:r>
    </w:p>
    <w:p>
      <w:pPr>
        <w:spacing w:after="80" w:line="360" w:lineRule="auto"/>
        <w:ind w:firstLine="482"/>
        <w:jc w:val="both"/>
      </w:pPr>
      <w:r>
        <w:rPr>
          <w:rFonts w:ascii="Times New Roman" w:hAnsi="Times New Roman" w:eastAsia="宋体"/>
          <w:sz w:val="24"/>
        </w:rPr>
        <w:t>1.我院应届全日制本科毕业生（不含专升本、第二学士学位学生、联培生、“中高计划”专项学生等）。</w:t>
      </w:r>
    </w:p>
    <w:p>
      <w:pPr>
        <w:spacing w:after="80" w:line="360" w:lineRule="auto"/>
        <w:ind w:firstLine="482"/>
        <w:jc w:val="both"/>
      </w:pPr>
      <w:r>
        <w:rPr>
          <w:rFonts w:ascii="Times New Roman" w:hAnsi="Times New Roman" w:eastAsia="宋体"/>
          <w:sz w:val="24"/>
        </w:rPr>
        <w:t>2.具有高尚的爱国主义情操和集体主义精神，社会主义信念坚定，社会责任感强，遵纪守法，积极向上。</w:t>
      </w:r>
    </w:p>
    <w:p>
      <w:pPr>
        <w:spacing w:after="80" w:line="360" w:lineRule="auto"/>
        <w:ind w:firstLine="482"/>
        <w:jc w:val="both"/>
      </w:pPr>
      <w:r>
        <w:rPr>
          <w:rFonts w:ascii="Times New Roman" w:hAnsi="Times New Roman" w:eastAsia="宋体"/>
          <w:sz w:val="24"/>
        </w:rPr>
        <w:t>3.四年学制本科生前6学期（不含校级公选课）平均绩点成绩排名专业前20%，课程无积欠且无不及格记录（已修满教学计划规定的学分外多修的课程除外）。</w:t>
      </w:r>
    </w:p>
    <w:p>
      <w:pPr>
        <w:spacing w:after="80" w:line="360" w:lineRule="auto"/>
        <w:ind w:firstLine="482"/>
        <w:jc w:val="both"/>
      </w:pPr>
      <w:r>
        <w:rPr>
          <w:rFonts w:ascii="Times New Roman" w:hAnsi="Times New Roman" w:eastAsia="宋体"/>
          <w:sz w:val="24"/>
        </w:rPr>
        <w:t>4.外语水平需达到以下条件之一：（1）全国大学生英语四级考试成绩不低于425分；（2）日本语能力测试（JLPT）N3等级考试成绩不低于95分，或N3及以上等级成绩合格，或全国大学生日语四级或六级考试成绩不低于60分；（3）其他语种的学生要求取得相应级别外语成绩。（4）国家专项计划在推荐生源足够时符合上述外语条件者可优先推荐，生源不足时可适当放宽外语条件，具体根据当年相关专项计划政策要求及推荐生源情况确定。</w:t>
      </w:r>
    </w:p>
    <w:p>
      <w:pPr>
        <w:spacing w:after="80" w:line="360" w:lineRule="auto"/>
        <w:ind w:firstLine="482"/>
        <w:jc w:val="both"/>
      </w:pPr>
      <w:r>
        <w:rPr>
          <w:rFonts w:ascii="Times New Roman" w:hAnsi="Times New Roman" w:eastAsia="宋体"/>
          <w:sz w:val="24"/>
        </w:rPr>
        <w:t>5.诚实守信，学风端正，无考试作弊和剽窃他人学术成果情形。</w:t>
      </w:r>
    </w:p>
    <w:p>
      <w:pPr>
        <w:spacing w:after="80" w:line="360" w:lineRule="auto"/>
        <w:ind w:firstLine="482"/>
        <w:jc w:val="both"/>
      </w:pPr>
      <w:r>
        <w:rPr>
          <w:rFonts w:ascii="Times New Roman" w:hAnsi="Times New Roman" w:eastAsia="宋体"/>
          <w:sz w:val="24"/>
        </w:rPr>
        <w:t>6.品行表现优良，无任何违法违纪、受处分情形。</w:t>
      </w:r>
    </w:p>
    <w:p>
      <w:pPr>
        <w:spacing w:after="80" w:line="360" w:lineRule="auto"/>
        <w:ind w:firstLine="482"/>
        <w:jc w:val="both"/>
      </w:pPr>
      <w:r>
        <w:rPr>
          <w:rFonts w:ascii="Times New Roman" w:hAnsi="Times New Roman" w:eastAsia="宋体"/>
          <w:sz w:val="24"/>
        </w:rPr>
        <w:t>7.身心健康，身体健康状况符合国家规定的体检标准。</w:t>
      </w:r>
    </w:p>
    <w:p>
      <w:pPr>
        <w:spacing w:after="80" w:line="360" w:lineRule="auto"/>
        <w:ind w:firstLine="482"/>
        <w:jc w:val="both"/>
      </w:pPr>
      <w:r>
        <w:rPr>
          <w:rFonts w:ascii="Times New Roman" w:hAnsi="Times New Roman" w:eastAsia="宋体"/>
          <w:sz w:val="24"/>
        </w:rPr>
        <w:t>8.毕业时能获得本科毕业证书和学士学位证书。</w:t>
      </w:r>
    </w:p>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jc w:val="center"/>
            </w:pPr>
            <w:r>
              <w:rPr>
                <w:rFonts w:ascii="Times New Roman" w:hAnsi="Times New Roman" w:eastAsia="宋体"/>
                <w:sz w:val="21"/>
              </w:rPr>
              <w:t>专业</w:t>
            </w:r>
          </w:p>
        </w:tc>
        <w:tc>
          <w:tcPr>
            <w:tcW w:type="dxa" w:w="2158"/>
          </w:tcPr>
          <w:p>
            <w:pPr>
              <w:jc w:val="center"/>
            </w:pPr>
            <w:r>
              <w:rPr>
                <w:rFonts w:ascii="Times New Roman" w:hAnsi="Times New Roman" w:eastAsia="宋体"/>
                <w:sz w:val="21"/>
              </w:rPr>
              <w:t>姓名</w:t>
            </w:r>
          </w:p>
        </w:tc>
        <w:tc>
          <w:tcPr>
            <w:tcW w:type="dxa" w:w="2158"/>
          </w:tcPr>
          <w:p>
            <w:pPr>
              <w:jc w:val="center"/>
            </w:pPr>
            <w:r>
              <w:rPr>
                <w:rFonts w:ascii="Times New Roman" w:hAnsi="Times New Roman" w:eastAsia="宋体"/>
                <w:sz w:val="21"/>
              </w:rPr>
              <w:t>学号</w:t>
            </w:r>
          </w:p>
        </w:tc>
        <w:tc>
          <w:tcPr>
            <w:tcW w:type="dxa" w:w="2158"/>
          </w:tcPr>
          <w:p>
            <w:pPr>
              <w:jc w:val="center"/>
            </w:pPr>
            <w:r>
              <w:rPr>
                <w:rFonts w:ascii="Times New Roman" w:hAnsi="Times New Roman" w:eastAsia="宋体"/>
                <w:sz w:val="21"/>
              </w:rPr>
              <w:t>备注</w:t>
            </w:r>
          </w:p>
        </w:tc>
      </w:tr>
      <w:tr>
        <w:tc>
          <w:tcPr>
            <w:tcW w:type="dxa" w:w="2158"/>
          </w:tcPr>
          <w:p>
            <w:pPr>
              <w:jc w:val="center"/>
            </w:pPr>
            <w:r>
              <w:rPr>
                <w:rFonts w:ascii="Times New Roman" w:hAnsi="Times New Roman" w:eastAsia="宋体"/>
                <w:sz w:val="21"/>
              </w:rPr>
              <w:t>材料成型及控制工程</w:t>
            </w:r>
          </w:p>
        </w:tc>
        <w:tc>
          <w:tcPr>
            <w:tcW w:type="dxa" w:w="2158"/>
          </w:tcPr>
          <w:p>
            <w:pPr>
              <w:jc w:val="center"/>
            </w:pPr>
            <w:r>
              <w:rPr>
                <w:rFonts w:ascii="Times New Roman" w:hAnsi="Times New Roman" w:eastAsia="宋体"/>
                <w:sz w:val="21"/>
              </w:rPr>
              <w:t>李俗蓉</w:t>
            </w:r>
          </w:p>
        </w:tc>
        <w:tc>
          <w:tcPr>
            <w:tcW w:type="dxa" w:w="2158"/>
          </w:tcPr>
          <w:p>
            <w:pPr>
              <w:jc w:val="center"/>
            </w:pPr>
            <w:r>
              <w:rPr>
                <w:rFonts w:ascii="Times New Roman" w:hAnsi="Times New Roman" w:eastAsia="宋体"/>
                <w:sz w:val="21"/>
              </w:rPr>
              <w:t>122040400109</w:t>
            </w:r>
          </w:p>
        </w:tc>
        <w:tc>
          <w:tcPr>
            <w:tcW w:type="dxa" w:w="2158"/>
          </w:tcPr>
          <w:p>
            <w:pPr>
              <w:jc w:val="center"/>
            </w:pPr>
            <w:r>
              <w:rPr>
                <w:rFonts w:ascii="Times New Roman" w:hAnsi="Times New Roman" w:eastAsia="宋体"/>
                <w:sz w:val="21"/>
              </w:rPr>
              <w:t>推免</w:t>
            </w:r>
          </w:p>
        </w:tc>
      </w:tr>
      <w:tr>
        <w:tc>
          <w:tcPr>
            <w:tcW w:type="dxa" w:w="2158"/>
          </w:tcPr>
          <w:p>
            <w:pPr>
              <w:jc w:val="center"/>
            </w:pPr>
            <w:r>
              <w:rPr>
                <w:rFonts w:ascii="Times New Roman" w:hAnsi="Times New Roman" w:eastAsia="宋体"/>
                <w:sz w:val="21"/>
              </w:rPr>
              <w:t>材料成型及控制工程</w:t>
            </w:r>
          </w:p>
        </w:tc>
        <w:tc>
          <w:tcPr>
            <w:tcW w:type="dxa" w:w="2158"/>
          </w:tcPr>
          <w:p>
            <w:pPr>
              <w:jc w:val="center"/>
            </w:pPr>
            <w:r>
              <w:rPr>
                <w:rFonts w:ascii="Times New Roman" w:hAnsi="Times New Roman" w:eastAsia="宋体"/>
                <w:sz w:val="21"/>
              </w:rPr>
              <w:t>李皓</w:t>
            </w:r>
          </w:p>
        </w:tc>
        <w:tc>
          <w:tcPr>
            <w:tcW w:type="dxa" w:w="2158"/>
          </w:tcPr>
          <w:p>
            <w:pPr>
              <w:jc w:val="center"/>
            </w:pPr>
            <w:r>
              <w:rPr>
                <w:rFonts w:ascii="Times New Roman" w:hAnsi="Times New Roman" w:eastAsia="宋体"/>
                <w:sz w:val="21"/>
              </w:rPr>
              <w:t>122040400131</w:t>
            </w:r>
          </w:p>
        </w:tc>
        <w:tc>
          <w:tcPr>
            <w:tcW w:type="dxa" w:w="2158"/>
          </w:tcPr>
          <w:p>
            <w:pPr>
              <w:jc w:val="center"/>
            </w:pPr>
            <w:r>
              <w:rPr>
                <w:rFonts w:ascii="Times New Roman" w:hAnsi="Times New Roman" w:eastAsia="宋体"/>
                <w:sz w:val="21"/>
              </w:rPr>
              <w:t>递补</w:t>
            </w:r>
          </w:p>
        </w:tc>
      </w:tr>
      <w:tr>
        <w:tc>
          <w:tcPr>
            <w:tcW w:type="dxa" w:w="2158"/>
          </w:tcPr>
          <w:p>
            <w:pPr>
              <w:jc w:val="center"/>
            </w:pPr>
            <w:r>
              <w:rPr>
                <w:rFonts w:ascii="Times New Roman" w:hAnsi="Times New Roman" w:eastAsia="宋体"/>
                <w:sz w:val="21"/>
              </w:rPr>
              <w:t>电子科学与技术</w:t>
            </w:r>
          </w:p>
        </w:tc>
        <w:tc>
          <w:tcPr>
            <w:tcW w:type="dxa" w:w="2158"/>
          </w:tcPr>
          <w:p>
            <w:pPr>
              <w:jc w:val="center"/>
            </w:pPr>
            <w:r>
              <w:rPr>
                <w:rFonts w:ascii="Times New Roman" w:hAnsi="Times New Roman" w:eastAsia="宋体"/>
                <w:sz w:val="21"/>
              </w:rPr>
              <w:t>邱全桂</w:t>
            </w:r>
          </w:p>
        </w:tc>
        <w:tc>
          <w:tcPr>
            <w:tcW w:type="dxa" w:w="2158"/>
          </w:tcPr>
          <w:p>
            <w:pPr>
              <w:jc w:val="center"/>
            </w:pPr>
            <w:r>
              <w:rPr>
                <w:rFonts w:ascii="Times New Roman" w:hAnsi="Times New Roman" w:eastAsia="宋体"/>
                <w:sz w:val="21"/>
              </w:rPr>
              <w:t>122040300116</w:t>
            </w:r>
          </w:p>
        </w:tc>
        <w:tc>
          <w:tcPr>
            <w:tcW w:type="dxa" w:w="2158"/>
          </w:tcPr>
          <w:p>
            <w:pPr>
              <w:jc w:val="center"/>
            </w:pPr>
            <w:r>
              <w:rPr>
                <w:rFonts w:ascii="Times New Roman" w:hAnsi="Times New Roman" w:eastAsia="宋体"/>
                <w:sz w:val="21"/>
              </w:rPr>
              <w:t>推免</w:t>
            </w:r>
          </w:p>
        </w:tc>
      </w:tr>
      <w:tr>
        <w:tc>
          <w:tcPr>
            <w:tcW w:type="dxa" w:w="2158"/>
          </w:tcPr>
          <w:p>
            <w:pPr>
              <w:jc w:val="center"/>
            </w:pPr>
            <w:r>
              <w:rPr>
                <w:rFonts w:ascii="Times New Roman" w:hAnsi="Times New Roman" w:eastAsia="宋体"/>
                <w:sz w:val="21"/>
              </w:rPr>
              <w:t>电子科学与技术</w:t>
            </w:r>
          </w:p>
        </w:tc>
        <w:tc>
          <w:tcPr>
            <w:tcW w:type="dxa" w:w="2158"/>
          </w:tcPr>
          <w:p>
            <w:pPr>
              <w:jc w:val="center"/>
            </w:pPr>
            <w:r>
              <w:rPr>
                <w:rFonts w:ascii="Times New Roman" w:hAnsi="Times New Roman" w:eastAsia="宋体"/>
                <w:sz w:val="21"/>
              </w:rPr>
              <w:t>熊海龙</w:t>
            </w:r>
          </w:p>
        </w:tc>
        <w:tc>
          <w:tcPr>
            <w:tcW w:type="dxa" w:w="2158"/>
          </w:tcPr>
          <w:p>
            <w:pPr>
              <w:jc w:val="center"/>
            </w:pPr>
            <w:r>
              <w:rPr>
                <w:rFonts w:ascii="Times New Roman" w:hAnsi="Times New Roman" w:eastAsia="宋体"/>
                <w:sz w:val="21"/>
              </w:rPr>
              <w:t>122040300121</w:t>
            </w:r>
          </w:p>
        </w:tc>
        <w:tc>
          <w:tcPr>
            <w:tcW w:type="dxa" w:w="2158"/>
          </w:tcPr>
          <w:p>
            <w:pPr>
              <w:jc w:val="center"/>
            </w:pPr>
            <w:r>
              <w:rPr>
                <w:rFonts w:ascii="Times New Roman" w:hAnsi="Times New Roman" w:eastAsia="宋体"/>
                <w:sz w:val="21"/>
              </w:rPr>
              <w:t>推免</w:t>
            </w:r>
          </w:p>
        </w:tc>
      </w:tr>
      <w:tr>
        <w:tc>
          <w:tcPr>
            <w:tcW w:type="dxa" w:w="2158"/>
          </w:tcPr>
          <w:p>
            <w:pPr>
              <w:jc w:val="center"/>
            </w:pPr>
            <w:r>
              <w:rPr>
                <w:rFonts w:ascii="Times New Roman" w:hAnsi="Times New Roman" w:eastAsia="宋体"/>
                <w:sz w:val="21"/>
              </w:rPr>
              <w:t>电子科学与技术</w:t>
            </w:r>
          </w:p>
        </w:tc>
        <w:tc>
          <w:tcPr>
            <w:tcW w:type="dxa" w:w="2158"/>
          </w:tcPr>
          <w:p>
            <w:pPr>
              <w:jc w:val="center"/>
            </w:pPr>
            <w:r>
              <w:rPr>
                <w:rFonts w:ascii="Times New Roman" w:hAnsi="Times New Roman" w:eastAsia="宋体"/>
                <w:sz w:val="21"/>
              </w:rPr>
              <w:t>黄思睿</w:t>
            </w:r>
          </w:p>
        </w:tc>
        <w:tc>
          <w:tcPr>
            <w:tcW w:type="dxa" w:w="2158"/>
          </w:tcPr>
          <w:p>
            <w:pPr>
              <w:jc w:val="center"/>
            </w:pPr>
            <w:r>
              <w:rPr>
                <w:rFonts w:ascii="Times New Roman" w:hAnsi="Times New Roman" w:eastAsia="宋体"/>
                <w:sz w:val="21"/>
              </w:rPr>
              <w:t>122040300102</w:t>
            </w:r>
          </w:p>
        </w:tc>
        <w:tc>
          <w:tcPr>
            <w:tcW w:type="dxa" w:w="2158"/>
          </w:tcPr>
          <w:p>
            <w:pPr>
              <w:jc w:val="center"/>
            </w:pPr>
            <w:r>
              <w:rPr>
                <w:rFonts w:ascii="Times New Roman" w:hAnsi="Times New Roman" w:eastAsia="宋体"/>
                <w:sz w:val="21"/>
              </w:rPr>
              <w:t>推免</w:t>
            </w:r>
          </w:p>
        </w:tc>
      </w:tr>
      <w:tr>
        <w:tc>
          <w:tcPr>
            <w:tcW w:type="dxa" w:w="2158"/>
          </w:tcPr>
          <w:p>
            <w:pPr>
              <w:jc w:val="center"/>
            </w:pPr>
            <w:r>
              <w:rPr>
                <w:rFonts w:ascii="Times New Roman" w:hAnsi="Times New Roman" w:eastAsia="宋体"/>
                <w:sz w:val="21"/>
              </w:rPr>
              <w:t>电子信息工程</w:t>
            </w:r>
          </w:p>
        </w:tc>
        <w:tc>
          <w:tcPr>
            <w:tcW w:type="dxa" w:w="2158"/>
          </w:tcPr>
          <w:p>
            <w:pPr>
              <w:jc w:val="center"/>
            </w:pPr>
            <w:r>
              <w:rPr>
                <w:rFonts w:ascii="Times New Roman" w:hAnsi="Times New Roman" w:eastAsia="宋体"/>
                <w:sz w:val="21"/>
              </w:rPr>
              <w:t>游钰婷</w:t>
            </w:r>
          </w:p>
        </w:tc>
        <w:tc>
          <w:tcPr>
            <w:tcW w:type="dxa" w:w="2158"/>
          </w:tcPr>
          <w:p>
            <w:pPr>
              <w:jc w:val="center"/>
            </w:pPr>
            <w:r>
              <w:rPr>
                <w:rFonts w:ascii="Times New Roman" w:hAnsi="Times New Roman" w:eastAsia="宋体"/>
                <w:sz w:val="21"/>
              </w:rPr>
              <w:t>122040500302</w:t>
            </w:r>
          </w:p>
        </w:tc>
        <w:tc>
          <w:tcPr>
            <w:tcW w:type="dxa" w:w="2158"/>
          </w:tcPr>
          <w:p>
            <w:pPr>
              <w:jc w:val="center"/>
            </w:pPr>
            <w:r>
              <w:rPr>
                <w:rFonts w:ascii="Times New Roman" w:hAnsi="Times New Roman" w:eastAsia="宋体"/>
                <w:sz w:val="21"/>
              </w:rPr>
              <w:t>推免</w:t>
            </w:r>
          </w:p>
        </w:tc>
      </w:tr>
      <w:tr>
        <w:tc>
          <w:tcPr>
            <w:tcW w:type="dxa" w:w="2158"/>
          </w:tcPr>
          <w:p>
            <w:pPr>
              <w:jc w:val="center"/>
            </w:pPr>
            <w:r>
              <w:rPr>
                <w:rFonts w:ascii="Times New Roman" w:hAnsi="Times New Roman" w:eastAsia="宋体"/>
                <w:sz w:val="21"/>
              </w:rPr>
              <w:t>机械电子工程</w:t>
            </w:r>
          </w:p>
        </w:tc>
        <w:tc>
          <w:tcPr>
            <w:tcW w:type="dxa" w:w="2158"/>
          </w:tcPr>
          <w:p>
            <w:pPr>
              <w:jc w:val="center"/>
            </w:pPr>
            <w:r>
              <w:rPr>
                <w:rFonts w:ascii="Times New Roman" w:hAnsi="Times New Roman" w:eastAsia="宋体"/>
                <w:sz w:val="21"/>
              </w:rPr>
              <w:t>丁莎莎</w:t>
            </w:r>
          </w:p>
        </w:tc>
        <w:tc>
          <w:tcPr>
            <w:tcW w:type="dxa" w:w="2158"/>
          </w:tcPr>
          <w:p>
            <w:pPr>
              <w:jc w:val="center"/>
            </w:pPr>
            <w:r>
              <w:rPr>
                <w:rFonts w:ascii="Times New Roman" w:hAnsi="Times New Roman" w:eastAsia="宋体"/>
                <w:sz w:val="21"/>
              </w:rPr>
              <w:t>122040600101</w:t>
            </w:r>
          </w:p>
        </w:tc>
        <w:tc>
          <w:tcPr>
            <w:tcW w:type="dxa" w:w="2158"/>
          </w:tcPr>
          <w:p>
            <w:pPr>
              <w:jc w:val="center"/>
            </w:pPr>
            <w:r>
              <w:rPr>
                <w:rFonts w:ascii="Times New Roman" w:hAnsi="Times New Roman" w:eastAsia="宋体"/>
                <w:sz w:val="21"/>
              </w:rPr>
              <w:t>推免</w:t>
            </w:r>
          </w:p>
        </w:tc>
      </w:tr>
      <w:tr>
        <w:tc>
          <w:tcPr>
            <w:tcW w:type="dxa" w:w="2158"/>
          </w:tcPr>
          <w:p>
            <w:pPr>
              <w:jc w:val="center"/>
            </w:pPr>
            <w:r>
              <w:rPr>
                <w:rFonts w:ascii="Times New Roman" w:hAnsi="Times New Roman" w:eastAsia="宋体"/>
                <w:sz w:val="21"/>
              </w:rPr>
              <w:t>机械电子工程</w:t>
            </w:r>
          </w:p>
        </w:tc>
        <w:tc>
          <w:tcPr>
            <w:tcW w:type="dxa" w:w="2158"/>
          </w:tcPr>
          <w:p>
            <w:pPr>
              <w:jc w:val="center"/>
            </w:pPr>
            <w:r>
              <w:rPr>
                <w:rFonts w:ascii="Times New Roman" w:hAnsi="Times New Roman" w:eastAsia="宋体"/>
                <w:sz w:val="21"/>
              </w:rPr>
              <w:t>苏洁雅</w:t>
            </w:r>
          </w:p>
        </w:tc>
        <w:tc>
          <w:tcPr>
            <w:tcW w:type="dxa" w:w="2158"/>
          </w:tcPr>
          <w:p>
            <w:pPr>
              <w:jc w:val="center"/>
            </w:pPr>
            <w:r>
              <w:rPr>
                <w:rFonts w:ascii="Times New Roman" w:hAnsi="Times New Roman" w:eastAsia="宋体"/>
                <w:sz w:val="21"/>
              </w:rPr>
              <w:t>122040600201</w:t>
            </w:r>
          </w:p>
        </w:tc>
        <w:tc>
          <w:tcPr>
            <w:tcW w:type="dxa" w:w="2158"/>
          </w:tcPr>
          <w:p>
            <w:pPr>
              <w:jc w:val="center"/>
            </w:pPr>
            <w:r>
              <w:rPr>
                <w:rFonts w:ascii="Times New Roman" w:hAnsi="Times New Roman" w:eastAsia="宋体"/>
                <w:sz w:val="21"/>
              </w:rPr>
              <w:t>推免</w:t>
            </w:r>
          </w:p>
        </w:tc>
      </w:tr>
      <w:tr>
        <w:tc>
          <w:tcPr>
            <w:tcW w:type="dxa" w:w="2158"/>
          </w:tcPr>
          <w:p>
            <w:pPr>
              <w:jc w:val="center"/>
            </w:pPr>
            <w:r>
              <w:rPr>
                <w:rFonts w:ascii="Times New Roman" w:hAnsi="Times New Roman" w:eastAsia="宋体"/>
                <w:sz w:val="21"/>
              </w:rPr>
              <w:t>机械电子工程</w:t>
            </w:r>
          </w:p>
        </w:tc>
        <w:tc>
          <w:tcPr>
            <w:tcW w:type="dxa" w:w="2158"/>
          </w:tcPr>
          <w:p>
            <w:pPr>
              <w:jc w:val="center"/>
            </w:pPr>
            <w:r>
              <w:rPr>
                <w:rFonts w:ascii="Times New Roman" w:hAnsi="Times New Roman" w:eastAsia="宋体"/>
                <w:sz w:val="21"/>
              </w:rPr>
              <w:t>陈荣</w:t>
            </w:r>
          </w:p>
        </w:tc>
        <w:tc>
          <w:tcPr>
            <w:tcW w:type="dxa" w:w="2158"/>
          </w:tcPr>
          <w:p>
            <w:pPr>
              <w:jc w:val="center"/>
            </w:pPr>
            <w:r>
              <w:rPr>
                <w:rFonts w:ascii="Times New Roman" w:hAnsi="Times New Roman" w:eastAsia="宋体"/>
                <w:sz w:val="21"/>
              </w:rPr>
              <w:t>122040600135</w:t>
            </w:r>
          </w:p>
        </w:tc>
        <w:tc>
          <w:tcPr>
            <w:tcW w:type="dxa" w:w="2158"/>
          </w:tcPr>
          <w:p>
            <w:pPr>
              <w:jc w:val="center"/>
            </w:pPr>
            <w:r>
              <w:rPr>
                <w:rFonts w:ascii="Times New Roman" w:hAnsi="Times New Roman" w:eastAsia="宋体"/>
                <w:sz w:val="21"/>
              </w:rPr>
              <w:t>推免</w:t>
            </w:r>
          </w:p>
        </w:tc>
      </w:tr>
      <w:tr>
        <w:tc>
          <w:tcPr>
            <w:tcW w:type="dxa" w:w="2158"/>
          </w:tcPr>
          <w:p>
            <w:pPr>
              <w:jc w:val="center"/>
            </w:pPr>
            <w:r>
              <w:rPr>
                <w:rFonts w:ascii="Times New Roman" w:hAnsi="Times New Roman" w:eastAsia="宋体"/>
                <w:sz w:val="21"/>
              </w:rPr>
              <w:t>机械设计制造及其自动化</w:t>
            </w:r>
          </w:p>
        </w:tc>
        <w:tc>
          <w:tcPr>
            <w:tcW w:type="dxa" w:w="2158"/>
          </w:tcPr>
          <w:p>
            <w:pPr>
              <w:jc w:val="center"/>
            </w:pPr>
            <w:r>
              <w:rPr>
                <w:rFonts w:ascii="Times New Roman" w:hAnsi="Times New Roman" w:eastAsia="宋体"/>
                <w:sz w:val="21"/>
              </w:rPr>
              <w:t>刘茂财</w:t>
            </w:r>
          </w:p>
        </w:tc>
        <w:tc>
          <w:tcPr>
            <w:tcW w:type="dxa" w:w="2158"/>
          </w:tcPr>
          <w:p>
            <w:pPr>
              <w:jc w:val="center"/>
            </w:pPr>
            <w:r>
              <w:rPr>
                <w:rFonts w:ascii="Times New Roman" w:hAnsi="Times New Roman" w:eastAsia="宋体"/>
                <w:sz w:val="21"/>
              </w:rPr>
              <w:t>122040100422</w:t>
            </w:r>
          </w:p>
        </w:tc>
        <w:tc>
          <w:tcPr>
            <w:tcW w:type="dxa" w:w="2158"/>
          </w:tcPr>
          <w:p>
            <w:pPr>
              <w:jc w:val="center"/>
            </w:pPr>
            <w:r>
              <w:rPr>
                <w:rFonts w:ascii="Times New Roman" w:hAnsi="Times New Roman" w:eastAsia="宋体"/>
                <w:sz w:val="21"/>
              </w:rPr>
              <w:t>推免</w:t>
            </w:r>
          </w:p>
        </w:tc>
      </w:tr>
      <w:tr>
        <w:tc>
          <w:tcPr>
            <w:tcW w:type="dxa" w:w="2158"/>
          </w:tcPr>
          <w:p>
            <w:pPr>
              <w:jc w:val="center"/>
            </w:pPr>
            <w:r>
              <w:rPr>
                <w:rFonts w:ascii="Times New Roman" w:hAnsi="Times New Roman" w:eastAsia="宋体"/>
                <w:sz w:val="21"/>
              </w:rPr>
              <w:t>机械设计制造及其自动化</w:t>
            </w:r>
          </w:p>
        </w:tc>
        <w:tc>
          <w:tcPr>
            <w:tcW w:type="dxa" w:w="2158"/>
          </w:tcPr>
          <w:p>
            <w:pPr>
              <w:jc w:val="center"/>
            </w:pPr>
            <w:r>
              <w:rPr>
                <w:rFonts w:ascii="Times New Roman" w:hAnsi="Times New Roman" w:eastAsia="宋体"/>
                <w:sz w:val="21"/>
              </w:rPr>
              <w:t>彭文戎</w:t>
            </w:r>
          </w:p>
        </w:tc>
        <w:tc>
          <w:tcPr>
            <w:tcW w:type="dxa" w:w="2158"/>
          </w:tcPr>
          <w:p>
            <w:pPr>
              <w:jc w:val="center"/>
            </w:pPr>
            <w:r>
              <w:rPr>
                <w:rFonts w:ascii="Times New Roman" w:hAnsi="Times New Roman" w:eastAsia="宋体"/>
                <w:sz w:val="21"/>
              </w:rPr>
              <w:t>122040100239</w:t>
            </w:r>
          </w:p>
        </w:tc>
        <w:tc>
          <w:tcPr>
            <w:tcW w:type="dxa" w:w="2158"/>
          </w:tcPr>
          <w:p>
            <w:pPr>
              <w:jc w:val="center"/>
            </w:pPr>
            <w:r>
              <w:rPr>
                <w:rFonts w:ascii="Times New Roman" w:hAnsi="Times New Roman" w:eastAsia="宋体"/>
                <w:sz w:val="21"/>
              </w:rPr>
              <w:t>推免</w:t>
            </w:r>
          </w:p>
        </w:tc>
      </w:tr>
      <w:tr>
        <w:tc>
          <w:tcPr>
            <w:tcW w:type="dxa" w:w="2158"/>
          </w:tcPr>
          <w:p>
            <w:pPr>
              <w:jc w:val="center"/>
            </w:pPr>
            <w:r>
              <w:rPr>
                <w:rFonts w:ascii="Times New Roman" w:hAnsi="Times New Roman" w:eastAsia="宋体"/>
                <w:sz w:val="21"/>
              </w:rPr>
              <w:t>机械设计制造及其自动化</w:t>
            </w:r>
          </w:p>
        </w:tc>
        <w:tc>
          <w:tcPr>
            <w:tcW w:type="dxa" w:w="2158"/>
          </w:tcPr>
          <w:p>
            <w:pPr>
              <w:jc w:val="center"/>
            </w:pPr>
            <w:r>
              <w:rPr>
                <w:rFonts w:ascii="Times New Roman" w:hAnsi="Times New Roman" w:eastAsia="宋体"/>
                <w:sz w:val="21"/>
              </w:rPr>
              <w:t>张智坤</w:t>
            </w:r>
          </w:p>
        </w:tc>
        <w:tc>
          <w:tcPr>
            <w:tcW w:type="dxa" w:w="2158"/>
          </w:tcPr>
          <w:p>
            <w:pPr>
              <w:jc w:val="center"/>
            </w:pPr>
            <w:r>
              <w:rPr>
                <w:rFonts w:ascii="Times New Roman" w:hAnsi="Times New Roman" w:eastAsia="宋体"/>
                <w:sz w:val="21"/>
              </w:rPr>
              <w:t>122040100441</w:t>
            </w:r>
          </w:p>
        </w:tc>
        <w:tc>
          <w:tcPr>
            <w:tcW w:type="dxa" w:w="2158"/>
          </w:tcPr>
          <w:p>
            <w:pPr>
              <w:jc w:val="center"/>
            </w:pPr>
            <w:r>
              <w:rPr>
                <w:rFonts w:ascii="Times New Roman" w:hAnsi="Times New Roman" w:eastAsia="宋体"/>
                <w:sz w:val="21"/>
              </w:rPr>
              <w:t>推免</w:t>
            </w:r>
          </w:p>
        </w:tc>
      </w:tr>
      <w:tr>
        <w:tc>
          <w:tcPr>
            <w:tcW w:type="dxa" w:w="2158"/>
          </w:tcPr>
          <w:p>
            <w:pPr>
              <w:jc w:val="center"/>
            </w:pPr>
            <w:r>
              <w:rPr>
                <w:rFonts w:ascii="Times New Roman" w:hAnsi="Times New Roman" w:eastAsia="宋体"/>
                <w:sz w:val="21"/>
              </w:rPr>
              <w:t>机械设计制造及其自动化</w:t>
            </w:r>
          </w:p>
        </w:tc>
        <w:tc>
          <w:tcPr>
            <w:tcW w:type="dxa" w:w="2158"/>
          </w:tcPr>
          <w:p>
            <w:pPr>
              <w:jc w:val="center"/>
            </w:pPr>
            <w:r>
              <w:rPr>
                <w:rFonts w:ascii="Times New Roman" w:hAnsi="Times New Roman" w:eastAsia="宋体"/>
                <w:sz w:val="21"/>
              </w:rPr>
              <w:t>方凯兵</w:t>
            </w:r>
          </w:p>
        </w:tc>
        <w:tc>
          <w:tcPr>
            <w:tcW w:type="dxa" w:w="2158"/>
          </w:tcPr>
          <w:p>
            <w:pPr>
              <w:jc w:val="center"/>
            </w:pPr>
            <w:r>
              <w:rPr>
                <w:rFonts w:ascii="Times New Roman" w:hAnsi="Times New Roman" w:eastAsia="宋体"/>
                <w:sz w:val="21"/>
              </w:rPr>
              <w:t>122040100117</w:t>
            </w:r>
          </w:p>
        </w:tc>
        <w:tc>
          <w:tcPr>
            <w:tcW w:type="dxa" w:w="2158"/>
          </w:tcPr>
          <w:p>
            <w:pPr>
              <w:jc w:val="center"/>
            </w:pPr>
            <w:r>
              <w:rPr>
                <w:rFonts w:ascii="Times New Roman" w:hAnsi="Times New Roman" w:eastAsia="宋体"/>
                <w:sz w:val="21"/>
              </w:rPr>
              <w:t>推免</w:t>
            </w:r>
          </w:p>
        </w:tc>
      </w:tr>
      <w:tr>
        <w:tc>
          <w:tcPr>
            <w:tcW w:type="dxa" w:w="2158"/>
          </w:tcPr>
          <w:p>
            <w:pPr>
              <w:jc w:val="center"/>
            </w:pPr>
            <w:r>
              <w:rPr>
                <w:rFonts w:ascii="Times New Roman" w:hAnsi="Times New Roman" w:eastAsia="宋体"/>
                <w:sz w:val="21"/>
              </w:rPr>
              <w:t>机械设计制造及其自动化</w:t>
            </w:r>
          </w:p>
        </w:tc>
        <w:tc>
          <w:tcPr>
            <w:tcW w:type="dxa" w:w="2158"/>
          </w:tcPr>
          <w:p>
            <w:pPr>
              <w:jc w:val="center"/>
            </w:pPr>
            <w:r>
              <w:rPr>
                <w:rFonts w:ascii="Times New Roman" w:hAnsi="Times New Roman" w:eastAsia="宋体"/>
                <w:sz w:val="21"/>
              </w:rPr>
              <w:t>胡尚龙</w:t>
            </w:r>
          </w:p>
        </w:tc>
        <w:tc>
          <w:tcPr>
            <w:tcW w:type="dxa" w:w="2158"/>
          </w:tcPr>
          <w:p>
            <w:pPr>
              <w:jc w:val="center"/>
            </w:pPr>
            <w:r>
              <w:rPr>
                <w:rFonts w:ascii="Times New Roman" w:hAnsi="Times New Roman" w:eastAsia="宋体"/>
                <w:sz w:val="21"/>
              </w:rPr>
              <w:t>122040100114</w:t>
            </w:r>
          </w:p>
        </w:tc>
        <w:tc>
          <w:tcPr>
            <w:tcW w:type="dxa" w:w="2158"/>
          </w:tcPr>
          <w:p>
            <w:pPr>
              <w:jc w:val="center"/>
            </w:pPr>
            <w:r>
              <w:rPr>
                <w:rFonts w:ascii="Times New Roman" w:hAnsi="Times New Roman" w:eastAsia="宋体"/>
                <w:sz w:val="21"/>
              </w:rPr>
              <w:t>递补</w:t>
            </w:r>
          </w:p>
        </w:tc>
      </w:tr>
      <w:tr>
        <w:tc>
          <w:tcPr>
            <w:tcW w:type="dxa" w:w="2158"/>
          </w:tcPr>
          <w:p>
            <w:pPr>
              <w:jc w:val="center"/>
            </w:pPr>
            <w:r>
              <w:rPr>
                <w:rFonts w:ascii="Times New Roman" w:hAnsi="Times New Roman" w:eastAsia="宋体"/>
                <w:sz w:val="21"/>
              </w:rPr>
              <w:t>机械设计制造及其自动化</w:t>
            </w:r>
          </w:p>
        </w:tc>
        <w:tc>
          <w:tcPr>
            <w:tcW w:type="dxa" w:w="2158"/>
          </w:tcPr>
          <w:p>
            <w:pPr>
              <w:jc w:val="center"/>
            </w:pPr>
            <w:r>
              <w:rPr>
                <w:rFonts w:ascii="Times New Roman" w:hAnsi="Times New Roman" w:eastAsia="宋体"/>
                <w:sz w:val="21"/>
              </w:rPr>
              <w:t>崔晓斌</w:t>
            </w:r>
          </w:p>
        </w:tc>
        <w:tc>
          <w:tcPr>
            <w:tcW w:type="dxa" w:w="2158"/>
          </w:tcPr>
          <w:p>
            <w:pPr>
              <w:jc w:val="center"/>
            </w:pPr>
            <w:r>
              <w:rPr>
                <w:rFonts w:ascii="Times New Roman" w:hAnsi="Times New Roman" w:eastAsia="宋体"/>
                <w:sz w:val="21"/>
              </w:rPr>
              <w:t>122040100315</w:t>
            </w:r>
          </w:p>
        </w:tc>
        <w:tc>
          <w:tcPr>
            <w:tcW w:type="dxa" w:w="2158"/>
          </w:tcPr>
          <w:p>
            <w:pPr>
              <w:jc w:val="center"/>
            </w:pPr>
            <w:r>
              <w:rPr>
                <w:rFonts w:ascii="Times New Roman" w:hAnsi="Times New Roman" w:eastAsia="宋体"/>
                <w:sz w:val="21"/>
              </w:rPr>
              <w:t>递补</w:t>
            </w:r>
          </w:p>
        </w:tc>
      </w:tr>
      <w:tr>
        <w:tc>
          <w:tcPr>
            <w:tcW w:type="dxa" w:w="2158"/>
          </w:tcPr>
          <w:p>
            <w:pPr>
              <w:jc w:val="center"/>
            </w:pPr>
            <w:r>
              <w:rPr>
                <w:rFonts w:ascii="Times New Roman" w:hAnsi="Times New Roman" w:eastAsia="宋体"/>
                <w:sz w:val="21"/>
              </w:rPr>
              <w:t>智能制造工程</w:t>
            </w:r>
          </w:p>
        </w:tc>
        <w:tc>
          <w:tcPr>
            <w:tcW w:type="dxa" w:w="2158"/>
          </w:tcPr>
          <w:p>
            <w:pPr>
              <w:jc w:val="center"/>
            </w:pPr>
            <w:r>
              <w:rPr>
                <w:rFonts w:ascii="Times New Roman" w:hAnsi="Times New Roman" w:eastAsia="宋体"/>
                <w:sz w:val="21"/>
              </w:rPr>
              <w:t>骆晨</w:t>
            </w:r>
          </w:p>
        </w:tc>
        <w:tc>
          <w:tcPr>
            <w:tcW w:type="dxa" w:w="2158"/>
          </w:tcPr>
          <w:p>
            <w:pPr>
              <w:jc w:val="center"/>
            </w:pPr>
            <w:r>
              <w:rPr>
                <w:rFonts w:ascii="Times New Roman" w:hAnsi="Times New Roman" w:eastAsia="宋体"/>
                <w:sz w:val="21"/>
              </w:rPr>
              <w:t>122040800402</w:t>
            </w:r>
          </w:p>
        </w:tc>
        <w:tc>
          <w:tcPr>
            <w:tcW w:type="dxa" w:w="2158"/>
          </w:tcPr>
          <w:p>
            <w:pPr>
              <w:jc w:val="center"/>
            </w:pPr>
            <w:r>
              <w:rPr>
                <w:rFonts w:ascii="Times New Roman" w:hAnsi="Times New Roman" w:eastAsia="宋体"/>
                <w:sz w:val="21"/>
              </w:rPr>
              <w:t>推免</w:t>
            </w:r>
          </w:p>
        </w:tc>
      </w:tr>
      <w:tr>
        <w:tc>
          <w:tcPr>
            <w:tcW w:type="dxa" w:w="2158"/>
          </w:tcPr>
          <w:p>
            <w:pPr>
              <w:jc w:val="center"/>
            </w:pPr>
            <w:r>
              <w:rPr>
                <w:rFonts w:ascii="Times New Roman" w:hAnsi="Times New Roman" w:eastAsia="宋体"/>
                <w:sz w:val="21"/>
              </w:rPr>
              <w:t>智能制造工程</w:t>
            </w:r>
          </w:p>
        </w:tc>
        <w:tc>
          <w:tcPr>
            <w:tcW w:type="dxa" w:w="2158"/>
          </w:tcPr>
          <w:p>
            <w:pPr>
              <w:jc w:val="center"/>
            </w:pPr>
            <w:r>
              <w:rPr>
                <w:rFonts w:ascii="Times New Roman" w:hAnsi="Times New Roman" w:eastAsia="宋体"/>
                <w:sz w:val="21"/>
              </w:rPr>
              <w:t>祝美静</w:t>
            </w:r>
          </w:p>
        </w:tc>
        <w:tc>
          <w:tcPr>
            <w:tcW w:type="dxa" w:w="2158"/>
          </w:tcPr>
          <w:p>
            <w:pPr>
              <w:jc w:val="center"/>
            </w:pPr>
            <w:r>
              <w:rPr>
                <w:rFonts w:ascii="Times New Roman" w:hAnsi="Times New Roman" w:eastAsia="宋体"/>
                <w:sz w:val="21"/>
              </w:rPr>
              <w:t>122040800204</w:t>
            </w:r>
          </w:p>
        </w:tc>
        <w:tc>
          <w:tcPr>
            <w:tcW w:type="dxa" w:w="2158"/>
          </w:tcPr>
          <w:p>
            <w:pPr>
              <w:jc w:val="center"/>
            </w:pPr>
            <w:r>
              <w:rPr>
                <w:rFonts w:ascii="Times New Roman" w:hAnsi="Times New Roman" w:eastAsia="宋体"/>
                <w:sz w:val="21"/>
              </w:rPr>
              <w:t>推免</w:t>
            </w:r>
          </w:p>
        </w:tc>
      </w:tr>
      <w:tr>
        <w:tc>
          <w:tcPr>
            <w:tcW w:type="dxa" w:w="2158"/>
          </w:tcPr>
          <w:p>
            <w:pPr>
              <w:jc w:val="center"/>
            </w:pPr>
            <w:r>
              <w:rPr>
                <w:rFonts w:ascii="Times New Roman" w:hAnsi="Times New Roman" w:eastAsia="宋体"/>
                <w:sz w:val="21"/>
              </w:rPr>
              <w:t>智能制造工程</w:t>
            </w:r>
          </w:p>
        </w:tc>
        <w:tc>
          <w:tcPr>
            <w:tcW w:type="dxa" w:w="2158"/>
          </w:tcPr>
          <w:p>
            <w:pPr>
              <w:jc w:val="center"/>
            </w:pPr>
            <w:r>
              <w:rPr>
                <w:rFonts w:ascii="Times New Roman" w:hAnsi="Times New Roman" w:eastAsia="宋体"/>
                <w:sz w:val="21"/>
              </w:rPr>
              <w:t>邵炯</w:t>
            </w:r>
          </w:p>
        </w:tc>
        <w:tc>
          <w:tcPr>
            <w:tcW w:type="dxa" w:w="2158"/>
          </w:tcPr>
          <w:p>
            <w:pPr>
              <w:jc w:val="center"/>
            </w:pPr>
            <w:r>
              <w:rPr>
                <w:rFonts w:ascii="Times New Roman" w:hAnsi="Times New Roman" w:eastAsia="宋体"/>
                <w:sz w:val="21"/>
              </w:rPr>
              <w:t>122040800227</w:t>
            </w:r>
          </w:p>
        </w:tc>
        <w:tc>
          <w:tcPr>
            <w:tcW w:type="dxa" w:w="2158"/>
          </w:tcPr>
          <w:p>
            <w:pPr>
              <w:jc w:val="center"/>
            </w:pPr>
            <w:r>
              <w:rPr>
                <w:rFonts w:ascii="Times New Roman" w:hAnsi="Times New Roman" w:eastAsia="宋体"/>
                <w:sz w:val="21"/>
              </w:rPr>
              <w:t>推免</w:t>
            </w:r>
          </w:p>
        </w:tc>
      </w:tr>
      <w:tr>
        <w:tc>
          <w:tcPr>
            <w:tcW w:type="dxa" w:w="2158"/>
          </w:tcPr>
          <w:p>
            <w:pPr>
              <w:jc w:val="center"/>
            </w:pPr>
            <w:r>
              <w:rPr>
                <w:rFonts w:ascii="Times New Roman" w:hAnsi="Times New Roman" w:eastAsia="宋体"/>
                <w:sz w:val="21"/>
              </w:rPr>
              <w:t>自动化</w:t>
            </w:r>
          </w:p>
        </w:tc>
        <w:tc>
          <w:tcPr>
            <w:tcW w:type="dxa" w:w="2158"/>
          </w:tcPr>
          <w:p>
            <w:pPr>
              <w:jc w:val="center"/>
            </w:pPr>
            <w:r>
              <w:rPr>
                <w:rFonts w:ascii="Times New Roman" w:hAnsi="Times New Roman" w:eastAsia="宋体"/>
                <w:sz w:val="21"/>
              </w:rPr>
              <w:t>刘俊平</w:t>
            </w:r>
          </w:p>
        </w:tc>
        <w:tc>
          <w:tcPr>
            <w:tcW w:type="dxa" w:w="2158"/>
          </w:tcPr>
          <w:p>
            <w:pPr>
              <w:jc w:val="center"/>
            </w:pPr>
            <w:r>
              <w:rPr>
                <w:rFonts w:ascii="Times New Roman" w:hAnsi="Times New Roman" w:eastAsia="宋体"/>
                <w:sz w:val="21"/>
              </w:rPr>
              <w:t>122040200116</w:t>
            </w:r>
          </w:p>
        </w:tc>
        <w:tc>
          <w:tcPr>
            <w:tcW w:type="dxa" w:w="2158"/>
          </w:tcPr>
          <w:p>
            <w:pPr>
              <w:jc w:val="center"/>
            </w:pPr>
            <w:r>
              <w:rPr>
                <w:rFonts w:ascii="Times New Roman" w:hAnsi="Times New Roman" w:eastAsia="宋体"/>
                <w:sz w:val="21"/>
              </w:rPr>
              <w:t>推免</w:t>
            </w:r>
          </w:p>
        </w:tc>
      </w:tr>
      <w:tr>
        <w:tc>
          <w:tcPr>
            <w:tcW w:type="dxa" w:w="2158"/>
          </w:tcPr>
          <w:p>
            <w:pPr>
              <w:jc w:val="center"/>
            </w:pPr>
            <w:r>
              <w:rPr>
                <w:rFonts w:ascii="Times New Roman" w:hAnsi="Times New Roman" w:eastAsia="宋体"/>
                <w:sz w:val="21"/>
              </w:rPr>
              <w:t>自动化</w:t>
            </w:r>
          </w:p>
        </w:tc>
        <w:tc>
          <w:tcPr>
            <w:tcW w:type="dxa" w:w="2158"/>
          </w:tcPr>
          <w:p>
            <w:pPr>
              <w:jc w:val="center"/>
            </w:pPr>
            <w:r>
              <w:rPr>
                <w:rFonts w:ascii="Times New Roman" w:hAnsi="Times New Roman" w:eastAsia="宋体"/>
                <w:sz w:val="21"/>
              </w:rPr>
              <w:t>李泽春</w:t>
            </w:r>
          </w:p>
        </w:tc>
        <w:tc>
          <w:tcPr>
            <w:tcW w:type="dxa" w:w="2158"/>
          </w:tcPr>
          <w:p>
            <w:pPr>
              <w:jc w:val="center"/>
            </w:pPr>
            <w:r>
              <w:rPr>
                <w:rFonts w:ascii="Times New Roman" w:hAnsi="Times New Roman" w:eastAsia="宋体"/>
                <w:sz w:val="21"/>
              </w:rPr>
              <w:t>122040200313</w:t>
            </w:r>
          </w:p>
        </w:tc>
        <w:tc>
          <w:tcPr>
            <w:tcW w:type="dxa" w:w="2158"/>
          </w:tcPr>
          <w:p>
            <w:pPr>
              <w:jc w:val="center"/>
            </w:pPr>
            <w:r>
              <w:rPr>
                <w:rFonts w:ascii="Times New Roman" w:hAnsi="Times New Roman" w:eastAsia="宋体"/>
                <w:sz w:val="21"/>
              </w:rPr>
              <w:t>推免</w:t>
            </w:r>
          </w:p>
        </w:tc>
      </w:tr>
      <w:tr>
        <w:tc>
          <w:tcPr>
            <w:tcW w:type="dxa" w:w="2158"/>
          </w:tcPr>
          <w:p>
            <w:pPr>
              <w:jc w:val="center"/>
            </w:pPr>
            <w:r>
              <w:rPr>
                <w:rFonts w:ascii="Times New Roman" w:hAnsi="Times New Roman" w:eastAsia="宋体"/>
                <w:sz w:val="21"/>
              </w:rPr>
              <w:t>自动化</w:t>
            </w:r>
          </w:p>
        </w:tc>
        <w:tc>
          <w:tcPr>
            <w:tcW w:type="dxa" w:w="2158"/>
          </w:tcPr>
          <w:p>
            <w:pPr>
              <w:jc w:val="center"/>
            </w:pPr>
            <w:r>
              <w:rPr>
                <w:rFonts w:ascii="Times New Roman" w:hAnsi="Times New Roman" w:eastAsia="宋体"/>
                <w:sz w:val="21"/>
              </w:rPr>
              <w:t>曹熔枝</w:t>
            </w:r>
          </w:p>
        </w:tc>
        <w:tc>
          <w:tcPr>
            <w:tcW w:type="dxa" w:w="2158"/>
          </w:tcPr>
          <w:p>
            <w:pPr>
              <w:jc w:val="center"/>
            </w:pPr>
            <w:r>
              <w:rPr>
                <w:rFonts w:ascii="Times New Roman" w:hAnsi="Times New Roman" w:eastAsia="宋体"/>
                <w:sz w:val="21"/>
              </w:rPr>
              <w:t>122040200304</w:t>
            </w:r>
          </w:p>
        </w:tc>
        <w:tc>
          <w:tcPr>
            <w:tcW w:type="dxa" w:w="2158"/>
          </w:tcPr>
          <w:p>
            <w:pPr>
              <w:jc w:val="center"/>
            </w:pPr>
            <w:r>
              <w:rPr>
                <w:rFonts w:ascii="Times New Roman" w:hAnsi="Times New Roman" w:eastAsia="宋体"/>
                <w:sz w:val="21"/>
              </w:rPr>
              <w:t>推免</w:t>
            </w:r>
          </w:p>
        </w:tc>
      </w:tr>
      <w:tr>
        <w:tc>
          <w:tcPr>
            <w:tcW w:type="dxa" w:w="2158"/>
          </w:tcPr>
          <w:p>
            <w:pPr>
              <w:jc w:val="center"/>
            </w:pPr>
            <w:r>
              <w:rPr>
                <w:rFonts w:ascii="Times New Roman" w:hAnsi="Times New Roman" w:eastAsia="宋体"/>
                <w:sz w:val="21"/>
              </w:rPr>
              <w:t>自动化</w:t>
            </w:r>
          </w:p>
        </w:tc>
        <w:tc>
          <w:tcPr>
            <w:tcW w:type="dxa" w:w="2158"/>
          </w:tcPr>
          <w:p>
            <w:pPr>
              <w:jc w:val="center"/>
            </w:pPr>
            <w:r>
              <w:rPr>
                <w:rFonts w:ascii="Times New Roman" w:hAnsi="Times New Roman" w:eastAsia="宋体"/>
                <w:sz w:val="21"/>
              </w:rPr>
              <w:t>尧雪峰</w:t>
            </w:r>
          </w:p>
        </w:tc>
        <w:tc>
          <w:tcPr>
            <w:tcW w:type="dxa" w:w="2158"/>
          </w:tcPr>
          <w:p>
            <w:pPr>
              <w:jc w:val="center"/>
            </w:pPr>
            <w:r>
              <w:rPr>
                <w:rFonts w:ascii="Times New Roman" w:hAnsi="Times New Roman" w:eastAsia="宋体"/>
                <w:sz w:val="21"/>
              </w:rPr>
              <w:t>122040200130</w:t>
            </w:r>
          </w:p>
        </w:tc>
        <w:tc>
          <w:tcPr>
            <w:tcW w:type="dxa" w:w="2158"/>
          </w:tcPr>
          <w:p>
            <w:pPr>
              <w:jc w:val="center"/>
            </w:pPr>
            <w:r>
              <w:rPr>
                <w:rFonts w:ascii="Times New Roman" w:hAnsi="Times New Roman" w:eastAsia="宋体"/>
                <w:sz w:val="21"/>
              </w:rPr>
              <w:t>递补</w:t>
            </w:r>
          </w:p>
        </w:tc>
      </w:tr>
    </w:tbl>
    <w:p/>
    <w:p>
      <w:pPr>
        <w:spacing w:after="80" w:line="360" w:lineRule="auto"/>
        <w:ind w:firstLine="482"/>
        <w:jc w:val="both"/>
      </w:pPr>
      <w:r>
        <w:rPr>
          <w:rFonts w:ascii="Times New Roman" w:hAnsi="Times New Roman" w:eastAsia="宋体"/>
          <w:sz w:val="24"/>
        </w:rPr>
        <w:t>3</w:t>
      </w:r>
    </w:p>
    <w:p>
      <w:pPr>
        <w:spacing w:after="80" w:line="360" w:lineRule="auto"/>
        <w:ind w:firstLine="482"/>
        <w:jc w:val="both"/>
      </w:pPr>
      <w:r>
        <w:rPr>
          <w:rFonts w:ascii="Times New Roman" w:hAnsi="Times New Roman" w:eastAsia="宋体"/>
          <w:sz w:val="24"/>
        </w:rPr>
        <w:t>1</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