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民族医药学院关于推荐2026届优秀应届本科毕业生免试攻读研究生工作实施办法的公示</w:t>
      </w:r>
    </w:p>
    <w:p>
      <w:pPr>
        <w:spacing w:after="80" w:lineRule="auto" w:line="360"/>
        <w:ind w:firstLine="482"/>
        <w:jc w:val="both"/>
      </w:pPr>
      <w:r>
        <w:rPr>
          <w:rFonts w:ascii="Times New Roman" w:hAnsi="Times New Roman" w:eastAsia="宋体"/>
          <w:b w:val="0"/>
          <w:sz w:val="24"/>
        </w:rPr>
        <w:t>按照全国硕士研究生招生工作管理规定以及《全国普通高等学校推荐优秀应届本科毕业生免试攻读硕士学位研究生工作管理办法（试行）》（教学〔2006〕14号）、《关于进一步规范和加强推荐优秀应届本科毕业生免试攻读研究生工作的通知》（教学厅〔2020〕12号）以及《成都中医药大学推荐2026届优秀本科毕业生免试攻读研究生工作实施办法》（成中医校〔2025〕62号）文件精神和要求，为进一步做好我院2026届优秀本科毕业生推免工作，结合我院工作实际，特制定《民族医药学院关于推荐优秀应届本科毕业生免试攻读研究生工作实施办法》，根据工作要求，现对此办法及各专业推免名额进行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公示时间：2025年9月8日—9月10日。</w:t>
      </w:r>
    </w:p>
    <w:p>
      <w:pPr>
        <w:spacing w:after="80" w:lineRule="auto" w:line="360"/>
        <w:ind w:firstLine="482"/>
        <w:jc w:val="both"/>
      </w:pPr>
      <w:r>
        <w:rPr>
          <w:rFonts w:ascii="Times New Roman" w:hAnsi="Times New Roman" w:eastAsia="宋体"/>
          <w:b w:val="0"/>
          <w:sz w:val="24"/>
        </w:rPr>
        <w:t>2. 异议反映方式：如对本办法有异议，请于公示期间向学院纪委进行实名反映。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联系人：俞老师</w:t>
      </w:r>
    </w:p>
    <w:p>
      <w:pPr>
        <w:spacing w:after="80" w:lineRule="auto" w:line="360"/>
        <w:ind w:firstLine="482"/>
        <w:jc w:val="both"/>
      </w:pPr>
      <w:r>
        <w:rPr>
          <w:rFonts w:ascii="Times New Roman" w:hAnsi="Times New Roman" w:eastAsia="宋体"/>
          <w:b w:val="0"/>
          <w:sz w:val="24"/>
        </w:rPr>
        <w:t>2. 联系电话：028-61801059</w:t>
      </w:r>
    </w:p>
    <w:p>
      <w:pPr>
        <w:spacing w:after="80" w:lineRule="auto" w:line="360"/>
        <w:ind w:firstLine="482"/>
        <w:jc w:val="both"/>
      </w:pPr>
      <w:r>
        <w:rPr>
          <w:rFonts w:ascii="Times New Roman" w:hAnsi="Times New Roman" w:eastAsia="宋体"/>
          <w:b w:val="0"/>
          <w:sz w:val="24"/>
        </w:rPr>
        <w:t>3. 联系地址：成都中医药大学温江校区弘景5号楼506</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成都中医药大学民族医药学院关于推荐优秀应届本科毕业生免试攻读研究生工作实施办法.docx</w:t>
      </w:r>
    </w:p>
    <w:p>
      <w:pPr>
        <w:spacing w:after="80" w:lineRule="auto" w:line="360"/>
        <w:ind w:firstLine="482"/>
        <w:jc w:val="both"/>
      </w:pPr>
      <w:r>
        <w:rPr>
          <w:rFonts w:ascii="Times New Roman" w:hAnsi="Times New Roman" w:eastAsia="宋体"/>
          <w:b w:val="0"/>
          <w:sz w:val="24"/>
        </w:rPr>
        <w:t>2. 附件1 成都中医药大学推荐优秀应届本科毕业生免试攻读研究生申请表.docx</w:t>
      </w:r>
    </w:p>
    <w:p>
      <w:pPr>
        <w:spacing w:after="80" w:lineRule="auto" w:line="360"/>
        <w:ind w:firstLine="482"/>
        <w:jc w:val="both"/>
      </w:pPr>
      <w:r>
        <w:rPr>
          <w:rFonts w:ascii="Times New Roman" w:hAnsi="Times New Roman" w:eastAsia="宋体"/>
          <w:b w:val="0"/>
          <w:sz w:val="24"/>
        </w:rPr>
        <w:t>3. 附件2《成都中医药大学推荐免试攻读研究生登记表》.xls</w:t>
      </w:r>
    </w:p>
    <w:p>
      <w:pPr>
        <w:spacing w:after="80" w:lineRule="auto" w:line="360"/>
        <w:ind w:firstLine="482"/>
        <w:jc w:val="both"/>
      </w:pPr>
      <w:r>
        <w:rPr>
          <w:rFonts w:ascii="Times New Roman" w:hAnsi="Times New Roman" w:eastAsia="宋体"/>
          <w:b w:val="0"/>
          <w:sz w:val="24"/>
        </w:rPr>
        <w:t>4. 附件3 成都中医药大学推荐优秀应届本科毕业生免试攻读研究生答辩情况表..docx</w:t>
      </w:r>
    </w:p>
    <w:p>
      <w:pPr>
        <w:spacing w:after="80" w:lineRule="auto" w:line="360"/>
        <w:ind w:firstLine="482"/>
        <w:jc w:val="both"/>
      </w:pPr>
      <w:r>
        <w:rPr>
          <w:rFonts w:ascii="Times New Roman" w:hAnsi="Times New Roman" w:eastAsia="宋体"/>
          <w:b w:val="0"/>
          <w:sz w:val="24"/>
        </w:rPr>
        <w:t>终审：民族医药学院管理员</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