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艺术学院2026年推荐优秀应届本科毕业生免试攻读研究生实施细则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本通知为苏州大学艺术学院2026年推荐优秀应届本科毕业生免试攻读研究生（推免）的实施细则。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旨在规范推免工作流程，确保选拔公平公正。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申请人须为苏州大学艺术学院2026年应届本科毕业生。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符合学校及学院规定的推免基本条件，包括学业成绩、综合素质等要求（具体条件详见实施细则原文）。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推免工作按学校统一部署进行，具体报名时间、材料提交截止日期等以学院后续通知为准。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申请人需按细则要求准备并提交相关材料。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学院地址：苏州市工业园区仁爱路199号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联系电话：0512-65880297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发布者：吴子安；文稿撰写：宋敏；审稿人：王鹭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