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一、预推免考核结果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本表为预推免考核表，共6人，其中考核通过3人，缺考3人。考核结果分为“考核通过”和“缺考”两类，复试总成绩为量化评分（缺考者记为0）。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二、考核明细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071010生物化学与分子生物学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基因编辑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分子药理学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满*琪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100102免疫学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分子免疫学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071009细胞生物学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肿瘤细胞生物学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分子药理学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004医学院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药物发现与药物递送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考核通过人数为3人，缺考人数为3人，合计6人。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复试总成绩最高为90.6分（王*，生物化学与分子生物学，基因编辑方向），其次为86.2分（满*琪，药学，分子药理学方向）、84.6分（曹*慧，免疫学，分子免疫学方向）。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缺考考生复试总成绩均记为0分。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所有考生申请院系所均为004医学院。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