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关于做好化学与制药工程学院2026年推荐优秀应届本科毕业生免试攻读研究生工作的通知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2025年9月6日在学院官方网站和显著公告栏公示拟推荐本科生名单和候补名单，公示期3天。</w:t>
      </w:r>
    </w:p>
    <w:p>
      <w:pPr>
        <w:spacing w:before="160" w:after="80" w:lineRule="auto" w:line="360"/>
        <w:jc w:val="left"/>
      </w:pPr>
      <w:r>
        <w:rPr>
          <w:rFonts w:ascii="Times New Roman" w:hAnsi="Times New Roman" w:eastAsia="宋体"/>
          <w:b/>
          <w:sz w:val="28"/>
        </w:rPr>
        <w:t>二、其他说明</w:t>
      </w:r>
    </w:p>
    <w:p>
      <w:pPr>
        <w:spacing w:after="80" w:lineRule="auto" w:line="360"/>
        <w:ind w:firstLine="482"/>
        <w:jc w:val="both"/>
      </w:pPr>
      <w:r>
        <w:rPr>
          <w:rFonts w:ascii="Times New Roman" w:hAnsi="Times New Roman" w:eastAsia="宋体"/>
          <w:b w:val="0"/>
          <w:sz w:val="24"/>
        </w:rPr>
        <w:t>1. 推免的基本原则、申请条件、工作程序及推荐成绩计算办法按照《河北科技大学化学与制药工程学院推荐优秀应届本科毕业生免试攻读研究生实施细则》执行。</w:t>
      </w:r>
    </w:p>
    <w:p>
      <w:pPr>
        <w:spacing w:after="80" w:lineRule="auto" w:line="360"/>
        <w:ind w:firstLine="482"/>
        <w:jc w:val="both"/>
      </w:pPr>
      <w:r>
        <w:rPr>
          <w:rFonts w:ascii="Times New Roman" w:hAnsi="Times New Roman" w:eastAsia="宋体"/>
          <w:b w:val="0"/>
          <w:sz w:val="24"/>
        </w:rPr>
        <w:t>2. 其他事宜及相关表格见学校教务处网站《关于做好河北科技大学2026年推荐优秀应届本科毕业生免试攻读研究生工作的通知》：https://jiaowu.web.hebust.edu.cn/tzgg/9292d28bced2444e8815c75259d166e7.htm</w:t>
      </w:r>
    </w:p>
    <w:p>
      <w:pPr>
        <w:spacing w:before="160" w:after="80" w:lineRule="auto" w:line="360"/>
        <w:jc w:val="left"/>
      </w:pPr>
      <w:r>
        <w:rPr>
          <w:rFonts w:ascii="Times New Roman" w:hAnsi="Times New Roman" w:eastAsia="宋体"/>
          <w:b/>
          <w:sz w:val="28"/>
        </w:rPr>
        <w:t>三、咨询电话</w:t>
      </w:r>
    </w:p>
    <w:p>
      <w:pPr>
        <w:spacing w:after="80" w:lineRule="auto" w:line="360"/>
        <w:ind w:firstLine="482"/>
        <w:jc w:val="both"/>
      </w:pPr>
      <w:r>
        <w:rPr>
          <w:rFonts w:ascii="Times New Roman" w:hAnsi="Times New Roman" w:eastAsia="宋体"/>
          <w:b w:val="0"/>
          <w:sz w:val="24"/>
        </w:rPr>
        <w:t>1. 董老师 0311-81668378</w:t>
      </w:r>
    </w:p>
    <w:p>
      <w:pPr>
        <w:spacing w:after="80" w:lineRule="auto" w:line="360"/>
        <w:ind w:firstLine="482"/>
        <w:jc w:val="both"/>
      </w:pPr>
      <w:r>
        <w:rPr>
          <w:rFonts w:ascii="Times New Roman" w:hAnsi="Times New Roman" w:eastAsia="宋体"/>
          <w:b w:val="0"/>
          <w:sz w:val="24"/>
        </w:rPr>
        <w:t>化学与制药工程学院推免工作小组</w:t>
      </w:r>
    </w:p>
    <w:p>
      <w:pPr>
        <w:spacing w:after="80" w:lineRule="auto" w:line="360"/>
        <w:ind w:firstLine="482"/>
        <w:jc w:val="both"/>
      </w:pPr>
      <w:r>
        <w:rPr>
          <w:rFonts w:ascii="Times New Roman" w:hAnsi="Times New Roman" w:eastAsia="宋体"/>
          <w:b w:val="0"/>
          <w:sz w:val="24"/>
        </w:rPr>
        <w:t>2025年9月1日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1. 河北科技大学化学与制药工程学院推荐优秀应届本科毕业生免试攻读研究生实施细则.pdf</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1. 河北科技大学化学与制药工程学院 0311-81668370</w:t>
      </w:r>
    </w:p>
    <w:p>
      <w:pPr>
        <w:spacing w:after="80" w:lineRule="auto" w:line="360"/>
        <w:ind w:firstLine="482"/>
        <w:jc w:val="both"/>
      </w:pPr>
      <w:r>
        <w:rPr>
          <w:rFonts w:ascii="Times New Roman" w:hAnsi="Times New Roman" w:eastAsia="宋体"/>
          <w:b w:val="0"/>
          <w:sz w:val="24"/>
        </w:rPr>
        <w:t>2. webmaster@hebust.edu.cn</w:t>
      </w:r>
    </w:p>
    <w:p>
      <w:pPr>
        <w:spacing w:after="80" w:lineRule="auto" w:line="360"/>
        <w:ind w:firstLine="482"/>
        <w:jc w:val="both"/>
      </w:pPr>
      <w:r>
        <w:rPr>
          <w:rFonts w:ascii="Times New Roman" w:hAnsi="Times New Roman" w:eastAsia="宋体"/>
          <w:b w:val="0"/>
          <w:sz w:val="24"/>
        </w:rPr>
        <w:t>3. 河北省石家庄市裕翔街26号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