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化工海洋与生命学院2026年推免成绩公示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化工海洋与生命学院2026年推免成绩公示（盖章版）详见附件。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附件涵盖以下专业推免成绩：海洋技术专业、化学工程与工业生物工程专业、环境生态工程专业、生物信息学专业、药学专业、能源化学工程专业、资源循化科学与工程专业、应用化学专业、生物科学专业、食品科学与工程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二、发布单位与时间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发布单位：化工海洋与生命学院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发布时间：2025年9月12日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联系电话：0427-2631822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联系邮箱：hhsbgs@dlut.edu.cn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地址：辽宁省盘锦市辽东湾新区大工路2号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邮编：124221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