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华北理工大学2026年接收优秀应届本科毕业生免试攻读研究生（含直博生）工作办法</w:t>
      </w:r>
    </w:p>
    <w:p>
      <w:pPr>
        <w:jc w:val="both"/>
        <w:ind w:firstLine="480"/>
        <w:spacing w:line="360" w:lineRule="auto"/>
      </w:pPr>
      <w:r>
        <w:rPr>
          <w:rFonts w:ascii="Times New Roman" w:eastAsia="宋体"/>
          <w:sz w:val="24"/>
        </w:rPr>
        <w:t xml:space="preserve">接收高校优秀应届本科毕业生推荐免试攻读硕士研究生、直接攻读博士学位研究生（以下简称“推免生”）是研究生招生工作的重要环节，是加强拔尖创新人才选拔的重要举措。为做好接收推免生工作，进一步提高研究生生源质量，根据教育部研究生招生工作管理规定及国家推荐免试攻读研究生工作相关文件精神，结合学校工作实际，制定本办法。</w:t>
      </w:r>
    </w:p>
    <w:p>
      <w:pPr>
        <w:spacing w:before="120" w:after="60"/>
        <w:ind w:firstLine="480"/>
      </w:pPr>
      <w:r>
        <w:rPr>
          <w:rFonts w:ascii="Times New Roman" w:eastAsia="黑体"/>
          <w:b/>
          <w:sz w:val="28"/>
        </w:rPr>
        <w:t xml:space="preserve">一、工作原则</w:t>
      </w:r>
    </w:p>
    <w:p>
      <w:pPr>
        <w:jc w:val="both"/>
        <w:ind w:firstLine="480"/>
        <w:spacing w:line="360" w:lineRule="auto"/>
      </w:pPr>
      <w:r>
        <w:rPr>
          <w:rFonts w:ascii="Times New Roman" w:eastAsia="宋体"/>
          <w:sz w:val="24"/>
        </w:rPr>
        <w:t xml:space="preserve">1.推免生接收工作应做到全面考察、综合评价、择优选拔、公平公正。各接收学院应制订科学、规范、明确的接收标准及工作程序，严守招生纪律，切实提高推免生选拔质量；2.进行接收工作，坚持德智体美劳全面衡量，以德为先，把学生思想品德考核作为推免生录取的重要依据，思想品德考核不合格者不予录取；3.在对考生平时学习综合测评的基础上，进一步加强对考生科研创新潜质和专业素质能力的考核。</w:t>
      </w:r>
    </w:p>
    <w:p>
      <w:pPr>
        <w:spacing w:before="120" w:after="60"/>
        <w:ind w:firstLine="480"/>
      </w:pPr>
      <w:r>
        <w:rPr>
          <w:rFonts w:ascii="Times New Roman" w:eastAsia="黑体"/>
          <w:b/>
          <w:sz w:val="28"/>
        </w:rPr>
        <w:t xml:space="preserve">二、组织实施</w:t>
      </w:r>
    </w:p>
    <w:p>
      <w:pPr>
        <w:jc w:val="both"/>
        <w:ind w:firstLine="480"/>
        <w:spacing w:line="360" w:lineRule="auto"/>
      </w:pPr>
      <w:r>
        <w:rPr>
          <w:rFonts w:ascii="Times New Roman" w:eastAsia="宋体"/>
          <w:sz w:val="24"/>
        </w:rPr>
        <w:t xml:space="preserve">1.学校研究生招生委员会全面负责学校推免生接收工作，研究生学院负责制订学校接收推免生工作办法，并负责全校推免生接收工作的组织实施、协调与监督检查工作；2.各研究生招生学院研究生招生工作领导小组负责组织实施本学院接收工作，领导小组由院长、分管研究生教育的院领导、学院纪委负责人、招生学科专业负责人组成，组长由院长担任。</w:t>
      </w:r>
    </w:p>
    <w:p>
      <w:pPr>
        <w:spacing w:before="120" w:after="60"/>
        <w:ind w:firstLine="480"/>
      </w:pPr>
      <w:r>
        <w:rPr>
          <w:rFonts w:ascii="Times New Roman" w:eastAsia="黑体"/>
          <w:b/>
          <w:sz w:val="28"/>
        </w:rPr>
        <w:t xml:space="preserve">三、推免生申请条件</w:t>
      </w:r>
    </w:p>
    <w:p>
      <w:pPr>
        <w:jc w:val="both"/>
        <w:ind w:firstLine="480"/>
        <w:spacing w:line="360" w:lineRule="auto"/>
      </w:pPr>
      <w:r>
        <w:rPr>
          <w:rFonts w:ascii="Times New Roman" w:eastAsia="宋体"/>
          <w:sz w:val="24"/>
        </w:rPr>
        <w:t xml:space="preserve">申请推荐免试攻读学校硕士、博士学位的考生，须是获得本科所在高校给予推荐免试资格的优秀应届本科毕业生，并同时具备如下条件：1.拥护中国共产党的领导，遵纪守法，品德良好；2.身体健康状况符合国家规定的体检要求；3.诚实守信，学风端正，无任何考试作弊、剽窃他人学术成果以及其他违法违纪受处分记录；4.部分专业需符合其具体报考要求，详见学校2026年推免生研究生招生目录。</w:t>
      </w:r>
    </w:p>
    <w:p>
      <w:pPr>
        <w:spacing w:before="120" w:after="60"/>
        <w:ind w:firstLine="480"/>
      </w:pPr>
      <w:r>
        <w:rPr>
          <w:rFonts w:ascii="Times New Roman" w:eastAsia="黑体"/>
          <w:b/>
          <w:sz w:val="28"/>
        </w:rPr>
        <w:t xml:space="preserve">四、接收专业及计划数</w:t>
      </w:r>
    </w:p>
    <w:p>
      <w:pPr>
        <w:jc w:val="both"/>
        <w:ind w:firstLine="480"/>
        <w:spacing w:line="360" w:lineRule="auto"/>
      </w:pPr>
      <w:r>
        <w:rPr>
          <w:rFonts w:ascii="Times New Roman" w:eastAsia="宋体"/>
          <w:sz w:val="24"/>
        </w:rPr>
        <w:t xml:space="preserve">接收推荐免试研究生的具体专业和拟招生人数详见《华北理工大学2026年推免生研究生招生目录》。学习方式为全日制；硕士研究生学制为3年，本科起点直接攻读博士研究生为5年。</w:t>
      </w:r>
    </w:p>
    <w:p>
      <w:pPr>
        <w:spacing w:before="120" w:after="60"/>
        <w:ind w:firstLine="480"/>
      </w:pPr>
      <w:r>
        <w:rPr>
          <w:rFonts w:ascii="Times New Roman" w:eastAsia="黑体"/>
          <w:b/>
          <w:sz w:val="28"/>
        </w:rPr>
        <w:t xml:space="preserve">五、复试录取</w:t>
      </w:r>
    </w:p>
    <w:p>
      <w:pPr>
        <w:jc w:val="both"/>
        <w:ind w:firstLine="480"/>
        <w:spacing w:line="360" w:lineRule="auto"/>
      </w:pPr>
      <w:r>
        <w:rPr>
          <w:rFonts w:ascii="Times New Roman" w:eastAsia="宋体"/>
          <w:sz w:val="24"/>
        </w:rPr>
        <w:t xml:space="preserve">1.学校在“全国推免服务系统”中发放复试通知，考生须在学校规定的时间内完成接受复试的信息确认；2.招生学院负责组织推免生的复试。接收推免生复试采用网络远程复试面试的形式进行，面试时间一般每生不低于15分钟，复试过程须全程录音录像；3.复试内容包括英语听说能力、专业素质能力、综合素质能力、思想政治素质和道德品质；考生复试综合成绩包括外语听说能力、专业素质能力、综合素质能力等三部分成绩之和，复试综合成绩满分100分，复试综合成绩低于60分者不予录取；思想政治素质和品德考核不计入复试成绩，但考核结果不合格者不予录取；4.学校在教育部推荐免试服务系统向拟接收的推免生发送待录取通知，推免生应在学校规定的时间内确认是否接受待录取通知，逾期未确认者视为放弃拟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华北理工大学2026年接收优秀应届本科毕业生免试攻读研究生（含直博生）工作办法</dc:title>
  <dc:creator>保研信息采集工具</dc:creator>
  <cp:lastModifiedBy>保研信息采集工具</cp:lastModifiedBy>
  <dcterms:created xsi:type="dcterms:W3CDTF">2026-09-12T06:53:52Z</dcterms:created>
  <dcterms:modified xsi:type="dcterms:W3CDTF">2026-09-12T06:53:52Z</dcterms:modified>
</cp:coreProperties>
</file>