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长春工业大学计算机科学与工程学院2026年拟推荐免试攻读研究生名单公示</w:t>
      </w:r>
    </w:p>
    <w:p>
      <w:pPr>
        <w:spacing w:after="80" w:lineRule="auto" w:line="360"/>
        <w:ind w:firstLine="482"/>
        <w:jc w:val="both"/>
      </w:pPr>
      <w:r>
        <w:rPr>
          <w:rFonts w:ascii="Times New Roman" w:hAnsi="Times New Roman" w:eastAsia="宋体"/>
          <w:b w:val="0"/>
          <w:sz w:val="24"/>
        </w:rPr>
        <w:t>发布日期：2025-09-10</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1. 根据《长春工业大学推荐优秀应届本科毕业生免试攻读研究生工作管理办法（试行）》（长春工大党字〔2022〕56号）、《长春工业大学推荐优秀应届本科毕业生免试攻读2026年硕士学位研究生工作方案》和《计算机科学与工程学院2026年推免工作实施细则》，学院推免工作小组对自愿申请的39名学生进行了思想道德品质、申请材料及学业基本情况审查。</w:t>
      </w:r>
    </w:p>
    <w:p>
      <w:pPr>
        <w:spacing w:after="80" w:lineRule="auto" w:line="360"/>
        <w:ind w:firstLine="482"/>
        <w:jc w:val="both"/>
      </w:pPr>
      <w:r>
        <w:rPr>
          <w:rFonts w:ascii="Times New Roman" w:hAnsi="Times New Roman" w:eastAsia="宋体"/>
          <w:b w:val="0"/>
          <w:sz w:val="24"/>
        </w:rPr>
        <w:t>2. 最终确定拟推荐2022级各专业学生共21人，名单如下：</w:t>
      </w:r>
    </w:p>
    <w:p>
      <w:pPr>
        <w:spacing w:after="80" w:lineRule="auto" w:line="360"/>
        <w:ind w:firstLine="482"/>
        <w:jc w:val="both"/>
      </w:pPr>
      <w:r>
        <w:rPr>
          <w:rFonts w:ascii="Times New Roman" w:hAnsi="Times New Roman" w:eastAsia="宋体"/>
          <w:b w:val="0"/>
          <w:sz w:val="24"/>
        </w:rPr>
        <w:t>（1）计算机科学与技术专业（7人）：周天立、陈鑫朋、王丕杰、薛宇阳、李维胜、孙天洋、尤新越</w:t>
      </w:r>
    </w:p>
    <w:p>
      <w:pPr>
        <w:spacing w:after="80" w:lineRule="auto" w:line="360"/>
        <w:ind w:firstLine="482"/>
        <w:jc w:val="both"/>
      </w:pPr>
      <w:r>
        <w:rPr>
          <w:rFonts w:ascii="Times New Roman" w:hAnsi="Times New Roman" w:eastAsia="宋体"/>
          <w:b w:val="0"/>
          <w:sz w:val="24"/>
        </w:rPr>
        <w:t>（2）电子信息工程专业（5人）：李桐毓、吴昊煜、刘逸飞、张孝军、李皓东</w:t>
      </w:r>
    </w:p>
    <w:p>
      <w:pPr>
        <w:spacing w:after="80" w:lineRule="auto" w:line="360"/>
        <w:ind w:firstLine="482"/>
        <w:jc w:val="both"/>
      </w:pPr>
      <w:r>
        <w:rPr>
          <w:rFonts w:ascii="Times New Roman" w:hAnsi="Times New Roman" w:eastAsia="宋体"/>
          <w:b w:val="0"/>
          <w:sz w:val="24"/>
        </w:rPr>
        <w:t>（3）软件工程专业（5人）：王庆哲、任子欣、王帅、杨珂、房雨莳</w:t>
      </w:r>
    </w:p>
    <w:p>
      <w:pPr>
        <w:spacing w:after="80" w:lineRule="auto" w:line="360"/>
        <w:ind w:firstLine="482"/>
        <w:jc w:val="both"/>
      </w:pPr>
      <w:r>
        <w:rPr>
          <w:rFonts w:ascii="Times New Roman" w:hAnsi="Times New Roman" w:eastAsia="宋体"/>
          <w:b w:val="0"/>
          <w:sz w:val="24"/>
        </w:rPr>
        <w:t>（4）信息安全专业（4人）：隋祺、岳仁贺、沈思辰、李毓</w:t>
      </w:r>
    </w:p>
    <w:p>
      <w:pPr>
        <w:spacing w:before="160" w:after="80" w:lineRule="auto" w:line="360"/>
        <w:jc w:val="left"/>
      </w:pPr>
      <w:r>
        <w:rPr>
          <w:rFonts w:ascii="Times New Roman" w:hAnsi="Times New Roman" w:eastAsia="宋体"/>
          <w:b/>
          <w:sz w:val="28"/>
        </w:rPr>
        <w:t>二、公示时间与监督方式</w:t>
      </w:r>
    </w:p>
    <w:p>
      <w:pPr>
        <w:spacing w:after="80" w:lineRule="auto" w:line="360"/>
        <w:ind w:firstLine="482"/>
        <w:jc w:val="both"/>
      </w:pPr>
      <w:r>
        <w:rPr>
          <w:rFonts w:ascii="Times New Roman" w:hAnsi="Times New Roman" w:eastAsia="宋体"/>
          <w:b w:val="0"/>
          <w:sz w:val="24"/>
        </w:rPr>
        <w:t>1. 公示时间：2025年9月10日至9月12日（三天）</w:t>
      </w:r>
    </w:p>
    <w:p>
      <w:pPr>
        <w:spacing w:after="80" w:lineRule="auto" w:line="360"/>
        <w:ind w:firstLine="482"/>
        <w:jc w:val="both"/>
      </w:pPr>
      <w:r>
        <w:rPr>
          <w:rFonts w:ascii="Times New Roman" w:hAnsi="Times New Roman" w:eastAsia="宋体"/>
          <w:b w:val="0"/>
          <w:sz w:val="24"/>
        </w:rPr>
        <w:t>2. 监督举报电话：0431-85968054，联系人：郑安</w:t>
      </w:r>
    </w:p>
    <w:p>
      <w:pPr>
        <w:spacing w:after="80" w:lineRule="auto" w:line="360"/>
        <w:ind w:firstLine="482"/>
        <w:jc w:val="both"/>
      </w:pPr>
      <w:r>
        <w:rPr>
          <w:rFonts w:ascii="Times New Roman" w:hAnsi="Times New Roman" w:eastAsia="宋体"/>
          <w:b w:val="0"/>
          <w:sz w:val="24"/>
        </w:rPr>
        <w:t>3. 电子邮件：2271663662@qq.com</w:t>
      </w:r>
    </w:p>
    <w:p>
      <w:pPr>
        <w:spacing w:after="80" w:lineRule="auto" w:line="360"/>
        <w:ind w:firstLine="482"/>
        <w:jc w:val="both"/>
      </w:pPr>
      <w:r>
        <w:rPr>
          <w:rFonts w:ascii="Times New Roman" w:hAnsi="Times New Roman" w:eastAsia="宋体"/>
          <w:b w:val="0"/>
          <w:sz w:val="24"/>
        </w:rPr>
        <w:t>4. 地址：北湖西区计算机学院306室</w:t>
      </w:r>
    </w:p>
    <w:p>
      <w:pPr>
        <w:spacing w:after="80" w:lineRule="auto" w:line="360"/>
        <w:ind w:firstLine="482"/>
        <w:jc w:val="both"/>
      </w:pPr>
      <w:r>
        <w:rPr>
          <w:rFonts w:ascii="Times New Roman" w:hAnsi="Times New Roman" w:eastAsia="宋体"/>
          <w:b w:val="0"/>
          <w:sz w:val="24"/>
        </w:rPr>
        <w:t>计算机科学与工程学院</w:t>
      </w:r>
    </w:p>
    <w:p>
      <w:pPr>
        <w:spacing w:after="80" w:lineRule="auto" w:line="360"/>
        <w:ind w:firstLine="482"/>
        <w:jc w:val="both"/>
      </w:pPr>
      <w:r>
        <w:rPr>
          <w:rFonts w:ascii="Times New Roman" w:hAnsi="Times New Roman" w:eastAsia="宋体"/>
          <w:b w:val="0"/>
          <w:sz w:val="24"/>
        </w:rPr>
        <w:t>2025年9月10日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