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化学化工学院2026年本科生（2022级） 推免工作实施方案</w:t>
      </w:r>
    </w:p>
    <w:p>
      <w:pPr>
        <w:spacing w:after="80" w:lineRule="auto" w:line="360"/>
        <w:ind w:firstLine="482"/>
        <w:jc w:val="both"/>
      </w:pPr>
      <w:r>
        <w:rPr>
          <w:rFonts w:ascii="Times New Roman" w:hAnsi="Times New Roman" w:eastAsia="宋体"/>
          <w:b w:val="0"/>
          <w:sz w:val="24"/>
        </w:rPr>
        <w:t>根据《关于做好我校2026年推荐优秀应届本科毕业生免试攻读硕士学位研究生工作的通知》和《陕西师范大学推荐优秀应届本科毕业生免试攻读研究生工作实施办法》等文件要求，切实保障推荐优秀应届本科毕业生免试攻读研究生（以下简称“推免”）工作顺利进行，结合我院实际，制定本推免工作实施细则。</w:t>
      </w:r>
    </w:p>
    <w:p>
      <w:pPr>
        <w:spacing w:after="80" w:lineRule="auto" w:line="360"/>
        <w:ind w:firstLine="482"/>
        <w:jc w:val="both"/>
      </w:pPr>
      <w:r>
        <w:rPr>
          <w:rFonts w:ascii="Times New Roman" w:hAnsi="Times New Roman" w:eastAsia="宋体"/>
          <w:b w:val="0"/>
          <w:sz w:val="24"/>
        </w:rPr>
        <w:t>发布日期：2025年9月10日</w:t>
      </w:r>
    </w:p>
    <w:p>
      <w:pPr>
        <w:spacing w:before="160" w:after="80" w:lineRule="auto" w:line="360"/>
        <w:jc w:val="left"/>
      </w:pPr>
      <w:r>
        <w:rPr>
          <w:rFonts w:ascii="Times New Roman" w:hAnsi="Times New Roman" w:eastAsia="宋体"/>
          <w:b/>
          <w:sz w:val="28"/>
        </w:rPr>
        <w:t>一、推免工作小组</w:t>
      </w:r>
    </w:p>
    <w:p>
      <w:pPr>
        <w:spacing w:after="80" w:lineRule="auto" w:line="360"/>
        <w:ind w:firstLine="482"/>
        <w:jc w:val="both"/>
      </w:pPr>
      <w:r>
        <w:rPr>
          <w:rFonts w:ascii="Times New Roman" w:hAnsi="Times New Roman" w:eastAsia="宋体"/>
          <w:b w:val="0"/>
          <w:sz w:val="24"/>
        </w:rPr>
        <w:t>组 长：刘成辉 高玲香</w:t>
      </w:r>
    </w:p>
    <w:p>
      <w:pPr>
        <w:spacing w:after="80" w:lineRule="auto" w:line="360"/>
        <w:ind w:firstLine="482"/>
        <w:jc w:val="both"/>
      </w:pPr>
      <w:r>
        <w:rPr>
          <w:rFonts w:ascii="Times New Roman" w:hAnsi="Times New Roman" w:eastAsia="宋体"/>
          <w:b w:val="0"/>
          <w:sz w:val="24"/>
        </w:rPr>
        <w:t>成 员：翟全国 贾颍辉 高 月 刘 瑞 于佳盟</w:t>
      </w:r>
    </w:p>
    <w:p>
      <w:pPr>
        <w:spacing w:before="160" w:after="80" w:lineRule="auto" w:line="360"/>
        <w:jc w:val="left"/>
      </w:pPr>
      <w:r>
        <w:rPr>
          <w:rFonts w:ascii="Times New Roman" w:hAnsi="Times New Roman" w:eastAsia="宋体"/>
          <w:b/>
          <w:sz w:val="28"/>
        </w:rPr>
        <w:t>二、推荐条件和推免程序</w:t>
      </w:r>
    </w:p>
    <w:p>
      <w:pPr>
        <w:spacing w:after="80" w:lineRule="auto" w:line="360"/>
        <w:ind w:firstLine="482"/>
        <w:jc w:val="both"/>
      </w:pPr>
      <w:r>
        <w:rPr>
          <w:rFonts w:ascii="Times New Roman" w:hAnsi="Times New Roman" w:eastAsia="宋体"/>
          <w:b w:val="0"/>
          <w:sz w:val="24"/>
        </w:rPr>
        <w:t>参照《陕西师范大学推荐优秀应届本科毕业生免试攻读研究生工作实施办法》中“推荐条件”和“推免程序”相关要求执行。</w:t>
      </w:r>
    </w:p>
    <w:p>
      <w:pPr>
        <w:spacing w:before="160" w:after="80" w:lineRule="auto" w:line="360"/>
        <w:jc w:val="left"/>
      </w:pPr>
      <w:r>
        <w:rPr>
          <w:rFonts w:ascii="Times New Roman" w:hAnsi="Times New Roman" w:eastAsia="宋体"/>
          <w:b/>
          <w:sz w:val="28"/>
        </w:rPr>
        <w:t>三、推免名额分配方案</w:t>
      </w:r>
    </w:p>
    <w:p>
      <w:pPr>
        <w:spacing w:after="80" w:lineRule="auto" w:line="360"/>
        <w:ind w:firstLine="482"/>
        <w:jc w:val="both"/>
      </w:pPr>
      <w:r>
        <w:rPr>
          <w:rFonts w:ascii="Times New Roman" w:hAnsi="Times New Roman" w:eastAsia="宋体"/>
          <w:b w:val="0"/>
          <w:sz w:val="24"/>
        </w:rPr>
        <w:t>根据学校指标分配方案，结合我院学生实际，经学院推免工作小组研究确定，学院党政联席会审议通过，我院2026年推免名额分配方案如下：</w:t>
      </w:r>
    </w:p>
    <w:p>
      <w:pPr>
        <w:spacing w:after="80" w:lineRule="auto" w:line="360"/>
        <w:ind w:firstLine="482"/>
        <w:jc w:val="both"/>
      </w:pPr>
      <w:r>
        <w:rPr>
          <w:rFonts w:ascii="Times New Roman" w:hAnsi="Times New Roman" w:eastAsia="宋体"/>
          <w:b w:val="0"/>
          <w:sz w:val="24"/>
        </w:rPr>
        <w:t>备注：按照每个专业班级类型递补1人原则确定5名递补学生，递补专业班级顺序为：公费师范、普师班、化创班、应化班、笃学班。</w:t>
      </w:r>
    </w:p>
    <w:p>
      <w:pPr>
        <w:spacing w:before="160" w:after="80" w:lineRule="auto" w:line="360"/>
        <w:jc w:val="left"/>
      </w:pPr>
      <w:r>
        <w:rPr>
          <w:rFonts w:ascii="Times New Roman" w:hAnsi="Times New Roman" w:eastAsia="宋体"/>
          <w:b/>
          <w:sz w:val="28"/>
        </w:rPr>
        <w:t>四、推免工作流程</w:t>
      </w:r>
    </w:p>
    <w:p>
      <w:pPr>
        <w:spacing w:after="80" w:lineRule="auto" w:line="360"/>
        <w:ind w:firstLine="482"/>
        <w:jc w:val="both"/>
      </w:pPr>
      <w:r>
        <w:rPr>
          <w:rFonts w:ascii="Times New Roman" w:hAnsi="Times New Roman" w:eastAsia="宋体"/>
          <w:b w:val="0"/>
          <w:sz w:val="24"/>
        </w:rPr>
        <w:t>1. 学院向学生公布宣传推免条件、名额分配以及相关专业接收免试生的名额等相关政策，学院办公室提供学生成绩排名。</w:t>
      </w:r>
    </w:p>
    <w:p>
      <w:pPr>
        <w:spacing w:after="80" w:lineRule="auto" w:line="360"/>
        <w:ind w:firstLine="482"/>
        <w:jc w:val="both"/>
      </w:pPr>
      <w:r>
        <w:rPr>
          <w:rFonts w:ascii="Times New Roman" w:hAnsi="Times New Roman" w:eastAsia="宋体"/>
          <w:b w:val="0"/>
          <w:sz w:val="24"/>
        </w:rPr>
        <w:t>2. 学生根据自身情况准备推免材料，填写《陕西师范大学2024年本科毕业生免试攻读硕士学位研究生推荐表》及承诺书。成绩靠前学生中如有自愿放弃推免资格者，应提交书面声明。</w:t>
      </w:r>
    </w:p>
    <w:p>
      <w:pPr>
        <w:spacing w:after="80" w:lineRule="auto" w:line="360"/>
        <w:ind w:firstLine="482"/>
        <w:jc w:val="both"/>
      </w:pPr>
      <w:r>
        <w:rPr>
          <w:rFonts w:ascii="Times New Roman" w:hAnsi="Times New Roman" w:eastAsia="宋体"/>
          <w:b w:val="0"/>
          <w:sz w:val="24"/>
        </w:rPr>
        <w:t>3. 学院审核学生推免申请材料，推免工作小组研究确定拟推免名单。院内公示拟确定为推免生的人选名单3天。</w:t>
      </w:r>
    </w:p>
    <w:p>
      <w:pPr>
        <w:spacing w:after="80" w:lineRule="auto" w:line="360"/>
        <w:ind w:firstLine="482"/>
        <w:jc w:val="both"/>
      </w:pPr>
      <w:r>
        <w:rPr>
          <w:rFonts w:ascii="Times New Roman" w:hAnsi="Times New Roman" w:eastAsia="宋体"/>
          <w:b w:val="0"/>
          <w:sz w:val="24"/>
        </w:rPr>
        <w:t>化学化工学院</w:t>
      </w:r>
    </w:p>
    <w:p>
      <w:pPr>
        <w:spacing w:after="80" w:lineRule="auto" w:line="360"/>
        <w:ind w:firstLine="482"/>
        <w:jc w:val="both"/>
      </w:pPr>
      <w:r>
        <w:rPr>
          <w:rFonts w:ascii="Times New Roman" w:hAnsi="Times New Roman" w:eastAsia="宋体"/>
          <w:b w:val="0"/>
          <w:sz w:val="24"/>
        </w:rPr>
        <w:t>2025年9月10日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