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河南农业大学经济与管理学院2026年接收优秀应届本科毕业生免试攻读硕士学位研究生工作实施细则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根据学校有关规定，由经济与管理学院研究生招生工作领导小组负责组织实施。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一、名额分配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我院今年拟接收推免生人数为9人，具体接收专业计划见表1。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各专业拟接收推免生指标为参考性指标，实际录取人数将根据实际情况适当调整。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表1 具体接收专业计划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拟接收推免生人数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待补充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待补充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学术研究兴趣浓厚，有良好的科学精神，有较强的创新意识、创新能力和专业能力倾向，对攻读硕士研究生学习、科研有明确规划和目标。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本科阶段学习成绩、特别是专业成绩突出，英语水平符合申请学科专业的要求。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身体健康状况符合国家规定的体检标准。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三、申请与选拔程序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考生，须在国家规定时间内登录“全国推荐免试攻读研究生（免初试、转段）信息公开暨管理服务系统”（网址：https://yz.chsi.com.cn/tm）填报志愿并参加复试。已被我院接收的推免生，不得再报名参加2026年硕士研究生招生考试，否则取消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资格审查：学院对推免生进行审核，择优确定参加复试的免试生名单。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：学院通过推免服务系统向申请学生发出复试或不予接收复试的通知，申请学生在收到通知后24小时内在系统中予以回复。无故不参加复试，视为放弃，并按学校有关规定执行。复试成绩实行百分制，60分为合格。复试以线上线下相结合进行，具体时间和地点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出现下列情况之一的，取消推免生录取资格：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（1）未通过中国研究生招生信息网推免生服务系统报考我校的推免生；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（2）申请人提交的材料弄虚作假；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（3）思想政治素质和品德考核不合格；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（4）入学前未取得学士学位和本科毕业证书；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（5）体检不合格。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申请者应在资格审核时提交以下材料的扫描件，并于复试时携带材料原件及复印件，确保真实、准确、有效，如有弄虚作假，或隐瞒重要信息，任何阶段一经发现立即取消资格。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（1）填写《河南农业大学接收推荐免试攻读硕士学位研究生（含直博生）申请表》2份（附件1）、个人陈述1份（附件2）；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（2）学生证、身份证复印件各1份（原件备查）；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（3）本科阶段（前三年）所修课程成绩单（须加盖学校或所在院系教务处公章）1份；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（4）外语水平证明，如CET四级、CET六级、TOEFL、雅思成绩等；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（5）申请人还可提交获奖证书、能够证明自身学术水平的代表性学术论文、出版物等材料；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（6）河南农业大学经济与管理学院2026年推免生思想政治与综合文化素质考核表1份（附件3）。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复试分两个部分进行，即：专业素质与能力和综合素质与思想品德。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（1）专业面试：主要根据考生提交的申请材料进行评估，包括大学阶段学习成绩、专业理论知识的掌握程度及应用能力、外语听说能力、创新意识与能力等。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（2）综合面试：包括思想政治素质和道德品质、思维敏捷程度、社会实践或实际工作表现、心理健康情况、人文素质及举止表达能力等。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（3）复试考核综合成绩计算：复试综合成绩＝专业面试成绩×40%＋专业英语成绩×10%+综合面试成绩×50%。复试综合成绩不及格者不予录取。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出现下列情况之一的，取消推免生录取资格：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（1）未通过中国研究生招生信息网推免生服务系统报考我校的推免生；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（2）申请人提交的材料弄虚作假；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（3）思想政治素质和品德考核不合格；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（4）入学前未取得学士学位和本科毕业证书；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（5）体检不合格。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学院根据复试结果确定拟接收名单，在学院网页对申请学生姓名、拟录取学科专业（类别领域）、复试成绩等公示7日，报研究生招生工作领导小组审定。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六、推免生奖励措施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国家和学校通过设立奖学金、助学金、助学贷款、三助岗位、绿色通道等制度，建立多元奖助体系，提高研究生待遇水平。具体参照《河南农业大学研究生奖助学金管理办法》。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其他奖助金：具体名额和金额根据学校和学院相关文件执行。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困难补助及助学贷款：对家庭经济困难的研究生，可按照相关文件规定申请困难补贴及助学贷款。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七、监督与复议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学院纪委对推免生接收工作全过程进行监督。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监督电话：0371-56990066、0371-56990012。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经济与管理学院招生电话：0371-56990017，联系人：袁老师。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本办法由河南农业大学经济与管理学院负责解释，如遇与教育部、河南省以及河南农业大学文件不一致的，以教育部、河南省以及河南农业大学文件为准。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联系方式：电话0371-56990011、56990017、56990026；邮箱ndjgxy@henau.edu.cn；地址：河南省郑州市郑东新区龙子湖高校园区。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