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公告通知</w:t>
      </w:r>
    </w:p>
    <w:p>
      <w:pPr>
        <w:spacing w:after="80" w:lineRule="auto" w:line="360"/>
        <w:ind w:firstLine="482"/>
        <w:jc w:val="both"/>
      </w:pPr>
      <w:r>
        <w:rPr>
          <w:rFonts w:ascii="Times New Roman" w:hAnsi="Times New Roman" w:eastAsia="宋体"/>
          <w:b w:val="0"/>
          <w:sz w:val="24"/>
        </w:rPr>
        <w:t>本页为马克思主义学院公告通知列表，内容为各条通知的标题与发布日期，未包含申请条件、报名时间、活动时间、接收条件、流程、材料清单、名额、联系方式等具体信息。以下按原文顺序整理。</w:t>
      </w:r>
    </w:p>
    <w:p>
      <w:pPr>
        <w:spacing w:after="80" w:lineRule="auto" w:line="360"/>
        <w:ind w:firstLine="482"/>
        <w:jc w:val="both"/>
      </w:pPr>
      <w:r>
        <w:rPr>
          <w:rFonts w:ascii="Times New Roman" w:hAnsi="Times New Roman" w:eastAsia="宋体"/>
          <w:b w:val="0"/>
          <w:sz w:val="24"/>
        </w:rPr>
        <w:t>发布日期：2026年5月13日</w:t>
      </w:r>
    </w:p>
    <w:p>
      <w:pPr>
        <w:spacing w:before="160" w:after="80" w:lineRule="auto" w:line="360"/>
        <w:jc w:val="left"/>
      </w:pPr>
      <w:r>
        <w:rPr>
          <w:rFonts w:ascii="Times New Roman" w:hAnsi="Times New Roman" w:eastAsia="宋体"/>
          <w:b/>
          <w:sz w:val="28"/>
        </w:rPr>
        <w:t>一、公告通知列表</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标题</w:t>
            </w:r>
          </w:p>
        </w:tc>
        <w:tc>
          <w:tcPr>
            <w:tcW w:type="dxa" w:w="4317"/>
          </w:tcPr>
          <w:p>
            <w:pPr>
              <w:spacing w:after="20" w:before="20"/>
            </w:pPr>
            <w:r/>
            <w:r>
              <w:rPr>
                <w:rFonts w:ascii="Times New Roman" w:hAnsi="Times New Roman" w:eastAsia="宋体"/>
                <w:b/>
                <w:sz w:val="21"/>
              </w:rPr>
              <w:t>发布日期</w:t>
            </w:r>
          </w:p>
        </w:tc>
      </w:tr>
      <w:tr>
        <w:tc>
          <w:tcPr>
            <w:tcW w:type="dxa" w:w="4317"/>
          </w:tcPr>
          <w:p>
            <w:pPr>
              <w:spacing w:after="20" w:before="20"/>
            </w:pPr>
            <w:r/>
            <w:r>
              <w:rPr>
                <w:rFonts w:ascii="Times New Roman" w:hAnsi="Times New Roman" w:eastAsia="宋体"/>
                <w:b w:val="0"/>
                <w:sz w:val="21"/>
              </w:rPr>
              <w:t>马克思主义学院2025-2026年研究生学业奖学金评审结果公示</w:t>
            </w:r>
          </w:p>
        </w:tc>
        <w:tc>
          <w:tcPr>
            <w:tcW w:type="dxa" w:w="4317"/>
          </w:tcPr>
          <w:p>
            <w:pPr>
              <w:spacing w:after="20" w:before="20"/>
            </w:pPr>
            <w:r/>
            <w:r>
              <w:rPr>
                <w:rFonts w:ascii="Times New Roman" w:hAnsi="Times New Roman" w:eastAsia="宋体"/>
                <w:b w:val="0"/>
                <w:sz w:val="21"/>
              </w:rPr>
              <w:t>2026-08-28</w:t>
            </w:r>
          </w:p>
        </w:tc>
      </w:tr>
      <w:tr>
        <w:tc>
          <w:tcPr>
            <w:tcW w:type="dxa" w:w="4317"/>
          </w:tcPr>
          <w:p>
            <w:pPr>
              <w:spacing w:after="20" w:before="20"/>
            </w:pPr>
            <w:r/>
            <w:r>
              <w:rPr>
                <w:rFonts w:ascii="Times New Roman" w:hAnsi="Times New Roman" w:eastAsia="宋体"/>
                <w:b w:val="0"/>
                <w:sz w:val="21"/>
              </w:rPr>
              <w:t>沈阳化工大学马克思主义学院思政教师2026年5月岗位津贴发放情况公示</w:t>
            </w:r>
          </w:p>
        </w:tc>
        <w:tc>
          <w:tcPr>
            <w:tcW w:type="dxa" w:w="4317"/>
          </w:tcPr>
          <w:p>
            <w:pPr>
              <w:spacing w:after="20" w:before="20"/>
            </w:pPr>
            <w:r/>
            <w:r>
              <w:rPr>
                <w:rFonts w:ascii="Times New Roman" w:hAnsi="Times New Roman" w:eastAsia="宋体"/>
                <w:b w:val="0"/>
                <w:sz w:val="21"/>
              </w:rPr>
              <w:t>2026-05-13</w:t>
            </w:r>
          </w:p>
        </w:tc>
      </w:tr>
      <w:tr>
        <w:tc>
          <w:tcPr>
            <w:tcW w:type="dxa" w:w="4317"/>
          </w:tcPr>
          <w:p>
            <w:pPr>
              <w:spacing w:after="20" w:before="20"/>
            </w:pPr>
            <w:r/>
            <w:r>
              <w:rPr>
                <w:rFonts w:ascii="Times New Roman" w:hAnsi="Times New Roman" w:eastAsia="宋体"/>
                <w:b w:val="0"/>
                <w:sz w:val="21"/>
              </w:rPr>
              <w:t>马克思主义学院2026年硕士研究生招生调剂工作实施细则</w:t>
            </w:r>
          </w:p>
        </w:tc>
        <w:tc>
          <w:tcPr>
            <w:tcW w:type="dxa" w:w="4317"/>
          </w:tcPr>
          <w:p>
            <w:pPr>
              <w:spacing w:after="20" w:before="20"/>
            </w:pPr>
            <w:r/>
            <w:r>
              <w:rPr>
                <w:rFonts w:ascii="Times New Roman" w:hAnsi="Times New Roman" w:eastAsia="宋体"/>
                <w:b w:val="0"/>
                <w:sz w:val="21"/>
              </w:rPr>
              <w:t>2026-04-03</w:t>
            </w:r>
          </w:p>
        </w:tc>
      </w:tr>
      <w:tr>
        <w:tc>
          <w:tcPr>
            <w:tcW w:type="dxa" w:w="4317"/>
          </w:tcPr>
          <w:p>
            <w:pPr>
              <w:spacing w:after="20" w:before="20"/>
            </w:pPr>
            <w:r/>
            <w:r>
              <w:rPr>
                <w:rFonts w:ascii="Times New Roman" w:hAnsi="Times New Roman" w:eastAsia="宋体"/>
                <w:b w:val="0"/>
                <w:sz w:val="21"/>
              </w:rPr>
              <w:t>马克思主义学院2026年硕士研究生招生复试录取工作实施细则</w:t>
            </w:r>
          </w:p>
        </w:tc>
        <w:tc>
          <w:tcPr>
            <w:tcW w:type="dxa" w:w="4317"/>
          </w:tcPr>
          <w:p>
            <w:pPr>
              <w:spacing w:after="20" w:before="20"/>
            </w:pPr>
            <w:r/>
            <w:r>
              <w:rPr>
                <w:rFonts w:ascii="Times New Roman" w:hAnsi="Times New Roman" w:eastAsia="宋体"/>
                <w:b w:val="0"/>
                <w:sz w:val="21"/>
              </w:rPr>
              <w:t>2026-03-23</w:t>
            </w:r>
          </w:p>
        </w:tc>
      </w:tr>
      <w:tr>
        <w:tc>
          <w:tcPr>
            <w:tcW w:type="dxa" w:w="4317"/>
          </w:tcPr>
          <w:p>
            <w:pPr>
              <w:spacing w:after="20" w:before="20"/>
            </w:pPr>
            <w:r/>
            <w:r>
              <w:rPr>
                <w:rFonts w:ascii="Times New Roman" w:hAnsi="Times New Roman" w:eastAsia="宋体"/>
                <w:b w:val="0"/>
                <w:sz w:val="21"/>
              </w:rPr>
              <w:t>马克思主义学院2026届优秀毕业生评审结果公示</w:t>
            </w:r>
          </w:p>
        </w:tc>
        <w:tc>
          <w:tcPr>
            <w:tcW w:type="dxa" w:w="4317"/>
          </w:tcPr>
          <w:p>
            <w:pPr>
              <w:spacing w:after="20" w:before="20"/>
            </w:pPr>
            <w:r/>
            <w:r>
              <w:rPr>
                <w:rFonts w:ascii="Times New Roman" w:hAnsi="Times New Roman" w:eastAsia="宋体"/>
                <w:b w:val="0"/>
                <w:sz w:val="21"/>
              </w:rPr>
              <w:t>2025-12-18</w:t>
            </w:r>
          </w:p>
        </w:tc>
      </w:tr>
      <w:tr>
        <w:tc>
          <w:tcPr>
            <w:tcW w:type="dxa" w:w="4317"/>
          </w:tcPr>
          <w:p>
            <w:pPr>
              <w:spacing w:after="20" w:before="20"/>
            </w:pPr>
            <w:r/>
            <w:r>
              <w:rPr>
                <w:rFonts w:ascii="Times New Roman" w:hAnsi="Times New Roman" w:eastAsia="宋体"/>
                <w:b w:val="0"/>
                <w:sz w:val="21"/>
              </w:rPr>
              <w:t>马克思主义学院2024-2025学年优秀班集体、优秀研究生、优秀研究生干部评审结果公示</w:t>
            </w:r>
          </w:p>
        </w:tc>
        <w:tc>
          <w:tcPr>
            <w:tcW w:type="dxa" w:w="4317"/>
          </w:tcPr>
          <w:p>
            <w:pPr>
              <w:spacing w:after="20" w:before="20"/>
            </w:pPr>
            <w:r/>
            <w:r>
              <w:rPr>
                <w:rFonts w:ascii="Times New Roman" w:hAnsi="Times New Roman" w:eastAsia="宋体"/>
                <w:b w:val="0"/>
                <w:sz w:val="21"/>
              </w:rPr>
              <w:t>2025-11-11</w:t>
            </w:r>
          </w:p>
        </w:tc>
      </w:tr>
      <w:tr>
        <w:tc>
          <w:tcPr>
            <w:tcW w:type="dxa" w:w="4317"/>
          </w:tcPr>
          <w:p>
            <w:pPr>
              <w:spacing w:after="20" w:before="20"/>
            </w:pPr>
            <w:r/>
            <w:r>
              <w:rPr>
                <w:rFonts w:ascii="Times New Roman" w:hAnsi="Times New Roman" w:eastAsia="宋体"/>
                <w:b w:val="0"/>
                <w:sz w:val="21"/>
              </w:rPr>
              <w:t>马克思主义学院2024-2025学年研究生国家奖学金评审结果公示</w:t>
            </w:r>
          </w:p>
        </w:tc>
        <w:tc>
          <w:tcPr>
            <w:tcW w:type="dxa" w:w="4317"/>
          </w:tcPr>
          <w:p>
            <w:pPr>
              <w:spacing w:after="20" w:before="20"/>
            </w:pPr>
            <w:r/>
            <w:r>
              <w:rPr>
                <w:rFonts w:ascii="Times New Roman" w:hAnsi="Times New Roman" w:eastAsia="宋体"/>
                <w:b w:val="0"/>
                <w:sz w:val="21"/>
              </w:rPr>
              <w:t>2025-09-22</w:t>
            </w:r>
          </w:p>
        </w:tc>
      </w:tr>
      <w:tr>
        <w:tc>
          <w:tcPr>
            <w:tcW w:type="dxa" w:w="4317"/>
          </w:tcPr>
          <w:p>
            <w:pPr>
              <w:spacing w:after="20" w:before="20"/>
            </w:pPr>
            <w:r/>
            <w:r>
              <w:rPr>
                <w:rFonts w:ascii="Times New Roman" w:hAnsi="Times New Roman" w:eastAsia="宋体"/>
                <w:b w:val="0"/>
                <w:sz w:val="21"/>
              </w:rPr>
              <w:t>关于为学院领导班子开展深入贯彻中央八项规定精神学习教育查摆问题征求意见的公告</w:t>
            </w:r>
          </w:p>
        </w:tc>
        <w:tc>
          <w:tcPr>
            <w:tcW w:type="dxa" w:w="4317"/>
          </w:tcPr>
          <w:p>
            <w:pPr>
              <w:spacing w:after="20" w:before="20"/>
            </w:pPr>
            <w:r/>
            <w:r>
              <w:rPr>
                <w:rFonts w:ascii="Times New Roman" w:hAnsi="Times New Roman" w:eastAsia="宋体"/>
                <w:b w:val="0"/>
                <w:sz w:val="21"/>
              </w:rPr>
              <w:t>2025-04-18</w:t>
            </w:r>
          </w:p>
        </w:tc>
      </w:tr>
      <w:tr>
        <w:tc>
          <w:tcPr>
            <w:tcW w:type="dxa" w:w="4317"/>
          </w:tcPr>
          <w:p>
            <w:pPr>
              <w:spacing w:after="20" w:before="20"/>
            </w:pPr>
            <w:r/>
            <w:r>
              <w:rPr>
                <w:rFonts w:ascii="Times New Roman" w:hAnsi="Times New Roman" w:eastAsia="宋体"/>
                <w:b w:val="0"/>
                <w:sz w:val="21"/>
              </w:rPr>
              <w:t>马克思主义学院2025年硕士研究生招生调剂工作实施细则</w:t>
            </w:r>
          </w:p>
        </w:tc>
        <w:tc>
          <w:tcPr>
            <w:tcW w:type="dxa" w:w="4317"/>
          </w:tcPr>
          <w:p>
            <w:pPr>
              <w:spacing w:after="20" w:before="20"/>
            </w:pPr>
            <w:r/>
            <w:r>
              <w:rPr>
                <w:rFonts w:ascii="Times New Roman" w:hAnsi="Times New Roman" w:eastAsia="宋体"/>
                <w:b w:val="0"/>
                <w:sz w:val="21"/>
              </w:rPr>
              <w:t>2025-04-03</w:t>
            </w:r>
          </w:p>
        </w:tc>
      </w:tr>
      <w:tr>
        <w:tc>
          <w:tcPr>
            <w:tcW w:type="dxa" w:w="4317"/>
          </w:tcPr>
          <w:p>
            <w:pPr>
              <w:spacing w:after="20" w:before="20"/>
            </w:pPr>
            <w:r/>
            <w:r>
              <w:rPr>
                <w:rFonts w:ascii="Times New Roman" w:hAnsi="Times New Roman" w:eastAsia="宋体"/>
                <w:b w:val="0"/>
                <w:sz w:val="21"/>
              </w:rPr>
              <w:t>马克思主义学院2025年硕士研究生一志愿复试名单</w:t>
            </w:r>
          </w:p>
        </w:tc>
        <w:tc>
          <w:tcPr>
            <w:tcW w:type="dxa" w:w="4317"/>
          </w:tcPr>
          <w:p>
            <w:pPr>
              <w:spacing w:after="20" w:before="20"/>
            </w:pPr>
            <w:r/>
            <w:r>
              <w:rPr>
                <w:rFonts w:ascii="Times New Roman" w:hAnsi="Times New Roman" w:eastAsia="宋体"/>
                <w:b w:val="0"/>
                <w:sz w:val="21"/>
              </w:rPr>
              <w:t>2025-03-25</w:t>
            </w:r>
          </w:p>
        </w:tc>
      </w:tr>
      <w:tr>
        <w:tc>
          <w:tcPr>
            <w:tcW w:type="dxa" w:w="4317"/>
          </w:tcPr>
          <w:p>
            <w:pPr>
              <w:spacing w:after="20" w:before="20"/>
            </w:pPr>
            <w:r/>
            <w:r>
              <w:rPr>
                <w:rFonts w:ascii="Times New Roman" w:hAnsi="Times New Roman" w:eastAsia="宋体"/>
                <w:b w:val="0"/>
                <w:sz w:val="21"/>
              </w:rPr>
              <w:t>马克思主义学院2025年硕士研究生招生复试录取工作实施细则</w:t>
            </w:r>
          </w:p>
        </w:tc>
        <w:tc>
          <w:tcPr>
            <w:tcW w:type="dxa" w:w="4317"/>
          </w:tcPr>
          <w:p>
            <w:pPr>
              <w:spacing w:after="20" w:before="20"/>
            </w:pPr>
            <w:r/>
            <w:r>
              <w:rPr>
                <w:rFonts w:ascii="Times New Roman" w:hAnsi="Times New Roman" w:eastAsia="宋体"/>
                <w:b w:val="0"/>
                <w:sz w:val="21"/>
              </w:rPr>
              <w:t>2025-03-24</w:t>
            </w:r>
          </w:p>
        </w:tc>
      </w:tr>
      <w:tr>
        <w:tc>
          <w:tcPr>
            <w:tcW w:type="dxa" w:w="4317"/>
          </w:tcPr>
          <w:p>
            <w:pPr>
              <w:spacing w:after="20" w:before="20"/>
            </w:pPr>
            <w:r/>
            <w:r>
              <w:rPr>
                <w:rFonts w:ascii="Times New Roman" w:hAnsi="Times New Roman" w:eastAsia="宋体"/>
                <w:b w:val="0"/>
                <w:sz w:val="21"/>
              </w:rPr>
              <w:t>《马克思主义学院党总支关于巡察反馈意见整改落实情况报告》</w:t>
            </w:r>
          </w:p>
        </w:tc>
        <w:tc>
          <w:tcPr>
            <w:tcW w:type="dxa" w:w="4317"/>
          </w:tcPr>
          <w:p>
            <w:pPr>
              <w:spacing w:after="20" w:before="20"/>
            </w:pPr>
            <w:r/>
            <w:r>
              <w:rPr>
                <w:rFonts w:ascii="Times New Roman" w:hAnsi="Times New Roman" w:eastAsia="宋体"/>
                <w:b w:val="0"/>
                <w:sz w:val="21"/>
              </w:rPr>
              <w:t>2024-03-29</w:t>
            </w:r>
          </w:p>
        </w:tc>
      </w:tr>
      <w:tr>
        <w:tc>
          <w:tcPr>
            <w:tcW w:type="dxa" w:w="4317"/>
          </w:tcPr>
          <w:p>
            <w:pPr>
              <w:spacing w:after="20" w:before="20"/>
            </w:pPr>
            <w:r/>
            <w:r>
              <w:rPr>
                <w:rFonts w:ascii="Times New Roman" w:hAnsi="Times New Roman" w:eastAsia="宋体"/>
                <w:b w:val="0"/>
                <w:sz w:val="21"/>
              </w:rPr>
              <w:t>马克思主义学院2024年硕士研究生一志愿复试名单</w:t>
            </w:r>
          </w:p>
        </w:tc>
        <w:tc>
          <w:tcPr>
            <w:tcW w:type="dxa" w:w="4317"/>
          </w:tcPr>
          <w:p>
            <w:pPr>
              <w:spacing w:after="20" w:before="20"/>
            </w:pPr>
            <w:r/>
            <w:r>
              <w:rPr>
                <w:rFonts w:ascii="Times New Roman" w:hAnsi="Times New Roman" w:eastAsia="宋体"/>
                <w:b w:val="0"/>
                <w:sz w:val="21"/>
              </w:rPr>
              <w:t>2024-03-27</w:t>
            </w:r>
          </w:p>
        </w:tc>
      </w:tr>
      <w:tr>
        <w:tc>
          <w:tcPr>
            <w:tcW w:type="dxa" w:w="4317"/>
          </w:tcPr>
          <w:p>
            <w:pPr>
              <w:spacing w:after="20" w:before="20"/>
            </w:pPr>
            <w:r/>
            <w:r>
              <w:rPr>
                <w:rFonts w:ascii="Times New Roman" w:hAnsi="Times New Roman" w:eastAsia="宋体"/>
                <w:b w:val="0"/>
                <w:sz w:val="21"/>
              </w:rPr>
              <w:t>马克思主义学院2024年硕士研究生招生复试工作实施细则</w:t>
            </w:r>
          </w:p>
        </w:tc>
        <w:tc>
          <w:tcPr>
            <w:tcW w:type="dxa" w:w="4317"/>
          </w:tcPr>
          <w:p>
            <w:pPr>
              <w:spacing w:after="20" w:before="20"/>
            </w:pPr>
            <w:r/>
            <w:r>
              <w:rPr>
                <w:rFonts w:ascii="Times New Roman" w:hAnsi="Times New Roman" w:eastAsia="宋体"/>
                <w:b w:val="0"/>
                <w:sz w:val="21"/>
              </w:rPr>
              <w:t>2024-03-26</w:t>
            </w:r>
          </w:p>
        </w:tc>
      </w:tr>
      <w:tr>
        <w:tc>
          <w:tcPr>
            <w:tcW w:type="dxa" w:w="4317"/>
          </w:tcPr>
          <w:p>
            <w:pPr>
              <w:spacing w:after="20" w:before="20"/>
            </w:pPr>
            <w:r/>
            <w:r>
              <w:rPr>
                <w:rFonts w:ascii="Times New Roman" w:hAnsi="Times New Roman" w:eastAsia="宋体"/>
                <w:b w:val="0"/>
                <w:sz w:val="21"/>
              </w:rPr>
              <w:t>马克思主义学院关于2023届第二批本科毕业生毕业、学位资格审查结果公示</w:t>
            </w:r>
          </w:p>
        </w:tc>
        <w:tc>
          <w:tcPr>
            <w:tcW w:type="dxa" w:w="4317"/>
          </w:tcPr>
          <w:p>
            <w:pPr>
              <w:spacing w:after="20" w:before="20"/>
            </w:pPr>
            <w:r/>
            <w:r>
              <w:rPr>
                <w:rFonts w:ascii="Times New Roman" w:hAnsi="Times New Roman" w:eastAsia="宋体"/>
                <w:b w:val="0"/>
                <w:sz w:val="21"/>
              </w:rPr>
              <w:t>2023-07-05</w:t>
            </w:r>
          </w:p>
        </w:tc>
      </w:tr>
      <w:tr>
        <w:tc>
          <w:tcPr>
            <w:tcW w:type="dxa" w:w="4317"/>
          </w:tcPr>
          <w:p>
            <w:pPr>
              <w:spacing w:after="20" w:before="20"/>
            </w:pPr>
            <w:r/>
            <w:r>
              <w:rPr>
                <w:rFonts w:ascii="Times New Roman" w:hAnsi="Times New Roman" w:eastAsia="宋体"/>
                <w:b w:val="0"/>
                <w:sz w:val="21"/>
              </w:rPr>
              <w:t>马克思主义学院党总支关于学生党支部开展学习强国知识竞赛表奖的决定</w:t>
            </w:r>
          </w:p>
        </w:tc>
        <w:tc>
          <w:tcPr>
            <w:tcW w:type="dxa" w:w="4317"/>
          </w:tcPr>
          <w:p>
            <w:pPr>
              <w:spacing w:after="20" w:before="20"/>
            </w:pPr>
            <w:r/>
            <w:r>
              <w:rPr>
                <w:rFonts w:ascii="Times New Roman" w:hAnsi="Times New Roman" w:eastAsia="宋体"/>
                <w:b w:val="0"/>
                <w:sz w:val="21"/>
              </w:rPr>
              <w:t>2023-06-19</w:t>
            </w:r>
          </w:p>
        </w:tc>
      </w:tr>
      <w:tr>
        <w:tc>
          <w:tcPr>
            <w:tcW w:type="dxa" w:w="4317"/>
          </w:tcPr>
          <w:p>
            <w:pPr>
              <w:spacing w:after="20" w:before="20"/>
            </w:pPr>
            <w:r/>
            <w:r>
              <w:rPr>
                <w:rFonts w:ascii="Times New Roman" w:hAnsi="Times New Roman" w:eastAsia="宋体"/>
                <w:b w:val="0"/>
                <w:sz w:val="21"/>
              </w:rPr>
              <w:t>马克思主义学院关于2023届本科毕业生毕业、学位资格审查结果公示</w:t>
            </w:r>
          </w:p>
        </w:tc>
        <w:tc>
          <w:tcPr>
            <w:tcW w:type="dxa" w:w="4317"/>
          </w:tcPr>
          <w:p>
            <w:pPr>
              <w:spacing w:after="20" w:before="20"/>
            </w:pPr>
            <w:r/>
            <w:r>
              <w:rPr>
                <w:rFonts w:ascii="Times New Roman" w:hAnsi="Times New Roman" w:eastAsia="宋体"/>
                <w:b w:val="0"/>
                <w:sz w:val="21"/>
              </w:rPr>
              <w:t>2023-06-16</w:t>
            </w:r>
          </w:p>
        </w:tc>
      </w:tr>
      <w:tr>
        <w:tc>
          <w:tcPr>
            <w:tcW w:type="dxa" w:w="4317"/>
          </w:tcPr>
          <w:p>
            <w:pPr>
              <w:spacing w:after="20" w:before="20"/>
            </w:pPr>
            <w:r/>
            <w:r>
              <w:rPr>
                <w:rFonts w:ascii="Times New Roman" w:hAnsi="Times New Roman" w:eastAsia="宋体"/>
                <w:b w:val="0"/>
                <w:sz w:val="21"/>
              </w:rPr>
              <w:t>沈阳化工大学报告会、研讨会、讲座、论坛申请表</w:t>
            </w:r>
          </w:p>
        </w:tc>
        <w:tc>
          <w:tcPr>
            <w:tcW w:type="dxa" w:w="4317"/>
          </w:tcPr>
          <w:p>
            <w:pPr>
              <w:spacing w:after="20" w:before="20"/>
            </w:pPr>
            <w:r/>
            <w:r>
              <w:rPr>
                <w:rFonts w:ascii="Times New Roman" w:hAnsi="Times New Roman" w:eastAsia="宋体"/>
                <w:b w:val="0"/>
                <w:sz w:val="21"/>
              </w:rPr>
              <w:t>2023-05-24</w:t>
            </w:r>
          </w:p>
        </w:tc>
      </w:tr>
      <w:tr>
        <w:tc>
          <w:tcPr>
            <w:tcW w:type="dxa" w:w="4317"/>
          </w:tcPr>
          <w:p>
            <w:pPr>
              <w:spacing w:after="20" w:before="20"/>
            </w:pPr>
            <w:r/>
            <w:r>
              <w:rPr>
                <w:rFonts w:ascii="Times New Roman" w:hAnsi="Times New Roman" w:eastAsia="宋体"/>
                <w:b w:val="0"/>
                <w:sz w:val="21"/>
              </w:rPr>
              <w:t>巡 察 公 告</w:t>
            </w:r>
          </w:p>
        </w:tc>
        <w:tc>
          <w:tcPr>
            <w:tcW w:type="dxa" w:w="4317"/>
          </w:tcPr>
          <w:p>
            <w:pPr>
              <w:spacing w:after="20" w:before="20"/>
            </w:pPr>
            <w:r/>
            <w:r>
              <w:rPr>
                <w:rFonts w:ascii="Times New Roman" w:hAnsi="Times New Roman" w:eastAsia="宋体"/>
                <w:b w:val="0"/>
                <w:sz w:val="21"/>
              </w:rPr>
              <w:t>2023-04-18</w:t>
            </w:r>
          </w:p>
        </w:tc>
      </w:tr>
      <w:tr>
        <w:tc>
          <w:tcPr>
            <w:tcW w:type="dxa" w:w="4317"/>
          </w:tcPr>
          <w:p>
            <w:pPr>
              <w:spacing w:after="20" w:before="20"/>
            </w:pPr>
            <w:r/>
            <w:r>
              <w:rPr>
                <w:rFonts w:ascii="Times New Roman" w:hAnsi="Times New Roman" w:eastAsia="宋体"/>
                <w:b w:val="0"/>
                <w:sz w:val="21"/>
              </w:rPr>
              <w:t>马克思主义学院2023年硕士研究生招生调剂工作实施细则</w:t>
            </w:r>
          </w:p>
        </w:tc>
        <w:tc>
          <w:tcPr>
            <w:tcW w:type="dxa" w:w="4317"/>
          </w:tcPr>
          <w:p>
            <w:pPr>
              <w:spacing w:after="20" w:before="20"/>
            </w:pPr>
            <w:r/>
            <w:r>
              <w:rPr>
                <w:rFonts w:ascii="Times New Roman" w:hAnsi="Times New Roman" w:eastAsia="宋体"/>
                <w:b w:val="0"/>
                <w:sz w:val="21"/>
              </w:rPr>
              <w:t>2023-04-04</w:t>
            </w:r>
          </w:p>
        </w:tc>
      </w:tr>
      <w:tr>
        <w:tc>
          <w:tcPr>
            <w:tcW w:type="dxa" w:w="4317"/>
          </w:tcPr>
          <w:p>
            <w:pPr>
              <w:spacing w:after="20" w:before="20"/>
            </w:pPr>
            <w:r/>
            <w:r>
              <w:rPr>
                <w:rFonts w:ascii="Times New Roman" w:hAnsi="Times New Roman" w:eastAsia="宋体"/>
                <w:b w:val="0"/>
                <w:sz w:val="21"/>
              </w:rPr>
              <w:t>马克思主义学院2023年硕士研究生一志愿复试名单</w:t>
            </w:r>
          </w:p>
        </w:tc>
        <w:tc>
          <w:tcPr>
            <w:tcW w:type="dxa" w:w="4317"/>
          </w:tcPr>
          <w:p>
            <w:pPr>
              <w:spacing w:after="20" w:before="20"/>
            </w:pPr>
            <w:r/>
            <w:r>
              <w:rPr>
                <w:rFonts w:ascii="Times New Roman" w:hAnsi="Times New Roman" w:eastAsia="宋体"/>
                <w:b w:val="0"/>
                <w:sz w:val="21"/>
              </w:rPr>
              <w:t>2023-03-27</w:t>
            </w:r>
          </w:p>
        </w:tc>
      </w:tr>
      <w:tr>
        <w:tc>
          <w:tcPr>
            <w:tcW w:type="dxa" w:w="4317"/>
          </w:tcPr>
          <w:p>
            <w:pPr>
              <w:spacing w:after="20" w:before="20"/>
            </w:pPr>
            <w:r/>
            <w:r>
              <w:rPr>
                <w:rFonts w:ascii="Times New Roman" w:hAnsi="Times New Roman" w:eastAsia="宋体"/>
                <w:b w:val="0"/>
                <w:sz w:val="21"/>
              </w:rPr>
              <w:t>马克思主义学院2023年硕士研究生招生复试工作实施细则</w:t>
            </w:r>
          </w:p>
        </w:tc>
        <w:tc>
          <w:tcPr>
            <w:tcW w:type="dxa" w:w="4317"/>
          </w:tcPr>
          <w:p>
            <w:pPr>
              <w:spacing w:after="20" w:before="20"/>
            </w:pPr>
            <w:r/>
            <w:r>
              <w:rPr>
                <w:rFonts w:ascii="Times New Roman" w:hAnsi="Times New Roman" w:eastAsia="宋体"/>
                <w:b w:val="0"/>
                <w:sz w:val="21"/>
              </w:rPr>
              <w:t>2023-03-27</w:t>
            </w:r>
          </w:p>
        </w:tc>
      </w:tr>
    </w:tbl>
    <w:p>
      <w:pPr>
        <w:spacing w:before="160" w:after="80" w:lineRule="auto" w:line="360"/>
        <w:jc w:val="left"/>
      </w:pPr>
      <w:r>
        <w:rPr>
          <w:rFonts w:ascii="Times New Roman" w:hAnsi="Times New Roman" w:eastAsia="宋体"/>
          <w:b/>
          <w:sz w:val="28"/>
        </w:rPr>
        <w:t>二、其他栏目</w:t>
      </w:r>
    </w:p>
    <w:p>
      <w:pPr>
        <w:spacing w:after="80" w:lineRule="auto" w:line="360"/>
        <w:ind w:firstLine="482"/>
        <w:jc w:val="both"/>
      </w:pPr>
      <w:r>
        <w:rPr>
          <w:rFonts w:ascii="Times New Roman" w:hAnsi="Times New Roman" w:eastAsia="宋体"/>
          <w:b w:val="0"/>
          <w:sz w:val="24"/>
        </w:rPr>
        <w:t>1. 时政专题（页面栏目名称，无具体内容）。</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