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天津商业大学接收2026届优秀应届本科毕业生免试攻读硕士学位研究生简章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未公布具体推免接收总人数及分专业人数明细；目录中所列计划数均为预估数，实际录取人数将根据申请情况调整，上限不超过全日制招生计划的50%。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除工商管理（MBA）、公共管理（MPA）非全日制专业外，全部全日制专业均接收推免生，具体专业详见《天津商业大学接收2026届优秀应届本科毕业生免试攻读硕士学位研究生专业目录》。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复试为综合考核，以综合面试形式进行，主要包括专业考试、英语听力及口语考试等。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复试成绩满分为100分，复试成绩低于60分为不合格，不予录取。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材料审核由招生学院成立不少于5人的专家组对科研成果、竞赛获奖等材料审核打分，满分100分，60分及以上为合格。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获得“中国国际大学生创新大赛”国赛银奖及以上、“挑战赛”一等奖及以上等突出表现的学生，在总成绩相同（保留两位小数）情况下优先录取。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拟录取名单由研究生处统一公示，公示时间不少于7日；公示期被举报存在问题的考生，经查如属实则取消录取资格。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申请人须为具有推荐免试授权高校的应届本科毕业生，并获得所在院校推荐免试资格。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已被录取的推免生不得再报名参加当年硕士研究生招生考试。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拟录取推免生若出现弄虚作假、违反校规校纪、入学前未取得学士学位或本科毕业证书等情况，取消录取资格。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全日制学术学位专业学费8000元/学年，全日制专业学位专业学费10000元/学年。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凡被录取的推免生入学报到后第一学年给予最高等级学业奖学金。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联系方式：单位代码10069，地址天津市北辰区光荣道409号，联系部门研究生招生办公室，电话022-26686545，监督电话022-26669611。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