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关于做好2026年推荐优秀应届本科毕业生免试攻读研究生工作的通知（整理版）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一、工作部署要点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计划：教育部下达兰州大学2026年推免计划名额共1408个，其中普通计划1238个、专项计划170个（含“研究生支教团”65个、“国优计划”40个、工程硕博士培养改革专项等）。名额按保稳定、提质量、促改革、促发展的原则统筹分配至各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组织领导：学校成立推免生遴选工作领导小组，办公室设在教务处；各学院成立由院长、书记任组长的学院推免生遴选工作小组。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遴选要求：突出考查一贯学业表现，坚持公开、公平、公正；思想品德考核不合格者不予推荐；学院综合评价考察后按总成绩排序确定拟推免名单并公示。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二、时间安排（各学院细则统一口径）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9月3日起：各学院启动2026年推免遴选工作，组建工作小组、公布实施细则。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9月5日-8日：符合条件的学生填写《兰州大学2026年推荐免试攻读研究生申请表》并提交支撑材料。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9月9日-12日：学院资格审查、综合评价考核（学业成绩占80%、综合评价占20%），核算总成绩、确定拟推免名单；9月12日学院将《兰州大学2026年推荐免试攻读研究生资格名单汇总表》报送教务处。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9月13日-19日：推免资格名单在全校范围公示，公示期7天，接受师生监督。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9月18日起：获得推免资格的学生登录教育部“推免服务系统”注册并操作。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9月20日：教育部关闭“拟推荐名单”上传、审核功能，备案截止后不再补充备案。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9月22日9:00后：推免服务系统开放报名；9月23日9:00后确认复试通知；9月25日14:00后确认待录取通知。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三、申请基本条件（据校教〔2025〕63号办法）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纳入学校普通本科招生计划录取的应届本科毕业生（不含第二学士学位学生），思想品德考核合格。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学业优秀：基地班学生前三年综合测评排名前60%（含）、专业班学生前50%（含）具有申请资格（五年制专业按前四年）；全国大学外语四级考试成绩425分及以上。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特殊学术专长学生可放宽综合测评排名至班级前80%（含）：须在核心期刊以独立或第一作者发表论文、或获权威学科竞赛三等奖以上、或获授权发明专利等，经学院专家审核鉴定并公开答辩。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专项计划条件以各专项文件为准（研究生支教团由校团委组织，综合评价排名不作要求等）。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四、申诉渠道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教务处：0931-8912031/8912077/5292748/5292369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学校纪检监察机构：0931-8912159　推免工作邮箱：tmgz@lzu.edu.cn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来源（教务处通知公告栏目）：https://jwc.lzu.edu.cn/tongzhigonggao/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