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材料与环境学院2026年推荐优秀应届本科毕业生免试攻读研究生拟推荐名单公示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做好2026年推荐优秀应届本科毕业生免试攻读硕士学位研究生工作通知》（教务〔2025〕118号）和《广西民族大学材料与环境学院2026年推荐优秀应届本科毕业生免试攻读研究生工作实施办法》（材环院办发〔2025〕9号）文件精神，经学生本人申请、学院审核、推免生推荐工作领导小组讨论，现对学院拟推荐人选进行公示，公示期7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公示期7天，自2025年9月11日起。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对拟推荐名单如有异议，请以书面形式并属真实姓名，于2025年9月17日（周三）下午18:00前向学院办公室反映。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地址：武鸣校区2号学院楼506材料与环境学院办公室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联系人：化老师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联系电话：0771-3263606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邮箱：mdchxy@gxun.edu.cn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材料与环境学院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