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经济与工商管理学院2026年接收推免生攻读硕士学位研究生复试工作细则</w:t>
      </w:r>
    </w:p>
    <w:p>
      <w:pPr>
        <w:spacing w:after="80" w:lineRule="auto" w:line="360"/>
        <w:ind w:firstLine="482"/>
        <w:jc w:val="both"/>
      </w:pPr>
      <w:r>
        <w:rPr>
          <w:rFonts w:ascii="Times New Roman" w:hAnsi="Times New Roman" w:eastAsia="宋体"/>
          <w:b w:val="0"/>
          <w:sz w:val="24"/>
        </w:rPr>
        <w:t>经济与工商管理学院2026年接收推免生攻读硕士学位研究生复试工作细则。“推荐优秀应届本科毕业生免试攻读研究生”是研究生多元招生体系的重要组成部分、是加强拔尖创新人才选拔、提高研究生生源质量的重要举措，根据《黑龙江大学2026年接收推免研究生（含直博生）工作方案》，结合学院推免接收工作实际特制订本工作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　长：魏 枫</w:t>
      </w:r>
    </w:p>
    <w:p>
      <w:pPr>
        <w:spacing w:after="80" w:lineRule="auto" w:line="360"/>
        <w:ind w:firstLine="482"/>
        <w:jc w:val="both"/>
      </w:pPr>
      <w:r>
        <w:rPr>
          <w:rFonts w:ascii="Times New Roman" w:hAnsi="Times New Roman" w:eastAsia="宋体"/>
          <w:b w:val="0"/>
          <w:sz w:val="24"/>
        </w:rPr>
        <w:t>成　员：夏 欣 任嘉嵩 付 丽 李瑞前 宋国学 王金亮</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 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 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 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 有效居民身份证。</w:t>
      </w:r>
    </w:p>
    <w:p>
      <w:pPr>
        <w:spacing w:after="80" w:lineRule="auto" w:line="360"/>
        <w:ind w:firstLine="482"/>
        <w:jc w:val="both"/>
      </w:pPr>
      <w:r>
        <w:rPr>
          <w:rFonts w:ascii="Times New Roman" w:hAnsi="Times New Roman" w:eastAsia="宋体"/>
          <w:b w:val="0"/>
          <w:sz w:val="24"/>
        </w:rPr>
        <w:t>- 本科阶段成绩单1份，并加盖所在学校教务处公章。</w:t>
      </w:r>
    </w:p>
    <w:p>
      <w:pPr>
        <w:spacing w:after="80" w:lineRule="auto" w:line="360"/>
        <w:ind w:firstLine="482"/>
        <w:jc w:val="both"/>
      </w:pPr>
      <w:r>
        <w:rPr>
          <w:rFonts w:ascii="Times New Roman" w:hAnsi="Times New Roman" w:eastAsia="宋体"/>
          <w:b w:val="0"/>
          <w:sz w:val="24"/>
        </w:rPr>
        <w:t>- 获奖证书复印件各1份。</w:t>
      </w:r>
    </w:p>
    <w:p>
      <w:pPr>
        <w:spacing w:after="80" w:lineRule="auto" w:line="360"/>
        <w:ind w:firstLine="482"/>
        <w:jc w:val="both"/>
      </w:pPr>
      <w:r>
        <w:rPr>
          <w:rFonts w:ascii="Times New Roman" w:hAnsi="Times New Roman" w:eastAsia="宋体"/>
          <w:b w:val="0"/>
          <w:sz w:val="24"/>
        </w:rPr>
        <w:t>- 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 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思想政治主要考核考生本人的现实表现，内容应包括考生的政治态度、思想表现、道德品质、遵纪守法、诚实守信等方面。思想政治为合格性考试，不记分。</w:t>
      </w:r>
    </w:p>
    <w:p>
      <w:pPr>
        <w:spacing w:after="80" w:lineRule="auto" w:line="360"/>
        <w:ind w:firstLine="482"/>
        <w:jc w:val="both"/>
      </w:pPr>
      <w:r>
        <w:rPr>
          <w:rFonts w:ascii="Times New Roman" w:hAnsi="Times New Roman" w:eastAsia="宋体"/>
          <w:b w:val="0"/>
          <w:sz w:val="24"/>
        </w:rPr>
        <w:t>外语复试主要考查考生的外语听力、口语等外国语实际使用能力，满分30分。</w:t>
      </w:r>
    </w:p>
    <w:p>
      <w:pPr>
        <w:spacing w:after="80" w:lineRule="auto" w:line="360"/>
        <w:ind w:firstLine="482"/>
        <w:jc w:val="both"/>
      </w:pPr>
      <w:r>
        <w:rPr>
          <w:rFonts w:ascii="Times New Roman" w:hAnsi="Times New Roman" w:eastAsia="宋体"/>
          <w:b w:val="0"/>
          <w:sz w:val="24"/>
        </w:rPr>
        <w:t>专业复试为综合能力面试，主要考查考生专业基础知识和科研潜力，满分70分。</w:t>
      </w:r>
    </w:p>
    <w:p>
      <w:pPr>
        <w:spacing w:after="80" w:lineRule="auto" w:line="360"/>
        <w:ind w:firstLine="482"/>
        <w:jc w:val="both"/>
      </w:pPr>
      <w:r>
        <w:rPr>
          <w:rFonts w:ascii="Times New Roman" w:hAnsi="Times New Roman" w:eastAsia="宋体"/>
          <w:b w:val="0"/>
          <w:sz w:val="24"/>
        </w:rPr>
        <w:t>着重考查考生对学科专业的认识、学科知识的应用能力、知识结构和背景、科研潜力、外语能力以及与思想政治综合表现。面试全过程录音录像。</w:t>
      </w:r>
    </w:p>
    <w:p>
      <w:pPr>
        <w:spacing w:after="80" w:lineRule="auto" w:line="360"/>
        <w:ind w:firstLine="482"/>
        <w:jc w:val="both"/>
      </w:pPr>
      <w:r>
        <w:rPr>
          <w:rFonts w:ascii="Times New Roman" w:hAnsi="Times New Roman" w:eastAsia="宋体"/>
          <w:b w:val="0"/>
          <w:sz w:val="24"/>
        </w:rPr>
        <w:t>复试总成绩低于60分，视为不合格；思想政治考核不合格的考生，视为不合格，均将不予录取。</w:t>
      </w:r>
    </w:p>
    <w:p>
      <w:pPr>
        <w:spacing w:after="80" w:lineRule="auto" w:line="360"/>
        <w:ind w:firstLine="482"/>
        <w:jc w:val="both"/>
      </w:pPr>
      <w:r>
        <w:rPr>
          <w:rFonts w:ascii="Times New Roman" w:hAnsi="Times New Roman" w:eastAsia="宋体"/>
          <w:b w:val="0"/>
          <w:sz w:val="24"/>
        </w:rPr>
        <w:t>根据考生申请情况，随时组织进行复试，时间地点由学院老师直接通知学生。</w:t>
      </w:r>
    </w:p>
    <w:p>
      <w:pPr>
        <w:spacing w:after="80" w:lineRule="auto" w:line="360"/>
        <w:ind w:firstLine="482"/>
        <w:jc w:val="both"/>
      </w:pPr>
      <w:r>
        <w:rPr>
          <w:rFonts w:ascii="Times New Roman" w:hAnsi="Times New Roman" w:eastAsia="宋体"/>
          <w:b w:val="0"/>
          <w:sz w:val="24"/>
        </w:rPr>
        <w:t>备注：复试时请务必携带本人身份证及相关材料，提前10分钟进入考场。</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复试联系人及联系方式：姜老师 0451-86609012</w:t>
      </w:r>
    </w:p>
    <w:p>
      <w:pPr>
        <w:spacing w:after="80" w:lineRule="auto" w:line="360"/>
        <w:ind w:firstLine="482"/>
        <w:jc w:val="both"/>
      </w:pPr>
      <w:r>
        <w:rPr>
          <w:rFonts w:ascii="Times New Roman" w:hAnsi="Times New Roman" w:eastAsia="宋体"/>
          <w:b w:val="0"/>
          <w:sz w:val="24"/>
        </w:rPr>
        <w:t>本办法的解释权归经济与工商管理学院接收推免生复试工作领导小组。</w:t>
      </w:r>
    </w:p>
    <w:p>
      <w:pPr>
        <w:spacing w:after="80" w:lineRule="auto" w:line="360"/>
        <w:ind w:firstLine="482"/>
        <w:jc w:val="both"/>
      </w:pPr>
      <w:r>
        <w:rPr>
          <w:rFonts w:ascii="Times New Roman" w:hAnsi="Times New Roman" w:eastAsia="宋体"/>
          <w:b w:val="0"/>
          <w:sz w:val="24"/>
        </w:rPr>
        <w:t>黑龙江大学经济与工商管理学院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